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5BC" w:rsidRPr="005E7FC5" w:rsidRDefault="004A115B" w:rsidP="003065BC">
      <w:pPr>
        <w:spacing w:before="100" w:beforeAutospacing="1" w:after="100" w:afterAutospacing="1"/>
        <w:jc w:val="right"/>
        <w:rPr>
          <w:sz w:val="24"/>
          <w:szCs w:val="24"/>
        </w:rPr>
      </w:pPr>
      <w:r w:rsidRPr="00576EAE"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3065BC" w:rsidRPr="005E7FC5">
        <w:rPr>
          <w:sz w:val="24"/>
          <w:szCs w:val="24"/>
        </w:rPr>
        <w:t>Краснодарского края</w:t>
      </w:r>
      <w:r w:rsidR="003065BC" w:rsidRPr="005E7FC5">
        <w:rPr>
          <w:sz w:val="24"/>
          <w:szCs w:val="24"/>
        </w:rPr>
        <w:br/>
        <w:t>"О Территориальной программе</w:t>
      </w:r>
      <w:r w:rsidR="003065BC" w:rsidRPr="005E7FC5">
        <w:rPr>
          <w:sz w:val="24"/>
          <w:szCs w:val="24"/>
        </w:rPr>
        <w:br/>
        <w:t>государственных гарантий</w:t>
      </w:r>
      <w:r w:rsidR="003065BC" w:rsidRPr="005E7FC5">
        <w:rPr>
          <w:sz w:val="24"/>
          <w:szCs w:val="24"/>
        </w:rPr>
        <w:br/>
        <w:t>бесплатного оказания</w:t>
      </w:r>
      <w:r w:rsidR="003065BC" w:rsidRPr="005E7FC5">
        <w:rPr>
          <w:sz w:val="24"/>
          <w:szCs w:val="24"/>
        </w:rPr>
        <w:br/>
        <w:t>гражданам медицинской помощи</w:t>
      </w:r>
      <w:r w:rsidR="003065BC" w:rsidRPr="005E7FC5">
        <w:rPr>
          <w:sz w:val="24"/>
          <w:szCs w:val="24"/>
        </w:rPr>
        <w:br/>
        <w:t>в Краснодарском крае</w:t>
      </w:r>
      <w:r w:rsidR="003065BC" w:rsidRPr="005E7FC5">
        <w:rPr>
          <w:sz w:val="24"/>
          <w:szCs w:val="24"/>
        </w:rPr>
        <w:br/>
        <w:t>на 2020 год и на плановый</w:t>
      </w:r>
      <w:r w:rsidR="003065BC" w:rsidRPr="005E7FC5">
        <w:rPr>
          <w:sz w:val="24"/>
          <w:szCs w:val="24"/>
        </w:rPr>
        <w:br/>
        <w:t>период 2021 и 2022 годов"</w:t>
      </w:r>
    </w:p>
    <w:p w:rsidR="003065BC" w:rsidRPr="005E7FC5" w:rsidRDefault="003065BC" w:rsidP="003065BC">
      <w:pPr>
        <w:spacing w:before="100" w:beforeAutospacing="1" w:after="100" w:afterAutospacing="1"/>
        <w:jc w:val="center"/>
        <w:rPr>
          <w:sz w:val="24"/>
          <w:szCs w:val="24"/>
        </w:rPr>
      </w:pPr>
      <w:r w:rsidRPr="005E7FC5">
        <w:rPr>
          <w:sz w:val="24"/>
          <w:szCs w:val="24"/>
        </w:rPr>
        <w:br/>
      </w:r>
      <w:r w:rsidRPr="005E7FC5">
        <w:rPr>
          <w:sz w:val="24"/>
          <w:szCs w:val="24"/>
        </w:rPr>
        <w:br/>
        <w:t>ПЕРЕЧЕНЬ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3065BC" w:rsidRPr="005E7FC5" w:rsidRDefault="003065BC" w:rsidP="003065BC">
      <w:pPr>
        <w:spacing w:before="100" w:beforeAutospacing="1" w:after="100" w:afterAutospacing="1"/>
        <w:rPr>
          <w:sz w:val="24"/>
          <w:szCs w:val="24"/>
        </w:rPr>
      </w:pPr>
      <w:r w:rsidRPr="005E7FC5">
        <w:rPr>
          <w:sz w:val="24"/>
          <w:szCs w:val="24"/>
        </w:rPr>
        <w:br/>
      </w:r>
      <w:r w:rsidRPr="005E7FC5">
        <w:rPr>
          <w:sz w:val="24"/>
          <w:szCs w:val="24"/>
        </w:rPr>
        <w:br/>
        <w:t xml:space="preserve">При реализации Территориальной программы госгарантий осуществляется отпуск лекарственных препаратов населению по рецептам врачей бесплатно, а также по рецептам врачей с 50-процентной скидкой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и перечнем групп населения, при амбулаторном лечении которых лекарственные препараты отпускаются по рецептам врачей с 50-процентной скидкой, утвержденными </w:t>
      </w:r>
      <w:hyperlink r:id="rId5" w:history="1">
        <w:r w:rsidRPr="005E7FC5">
          <w:rPr>
            <w:color w:val="0000FF"/>
            <w:sz w:val="24"/>
            <w:szCs w:val="24"/>
            <w:u w:val="single"/>
          </w:rPr>
          <w:t>постановлением Правительства Российской Федерации от 30 июля 1994 года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5E7FC5">
        <w:rPr>
          <w:sz w:val="24"/>
          <w:szCs w:val="24"/>
        </w:rPr>
        <w:t xml:space="preserve"> и </w:t>
      </w:r>
      <w:hyperlink r:id="rId6" w:history="1">
        <w:r w:rsidRPr="005E7FC5">
          <w:rPr>
            <w:color w:val="0000FF"/>
            <w:sz w:val="24"/>
            <w:szCs w:val="24"/>
            <w:u w:val="single"/>
          </w:rPr>
          <w:t>постановлением главы администрации Краснодарского края от 5 мая 2005 года N 394 "О порядке предоставления отдельным категориям населения мер социальной поддержки в бесплатном и льготном обеспечении лекарственными препаратами для медицинского применения, медицинскими изделиями в Краснодарском крае"</w:t>
        </w:r>
      </w:hyperlink>
      <w:r w:rsidRPr="005E7FC5">
        <w:rPr>
          <w:sz w:val="24"/>
          <w:szCs w:val="24"/>
        </w:rPr>
        <w:t>, в соответствии с перечнем жизненно необходимых и важнейших лекарственных препаратов, указанным в таблице, за исключением лекарственных препаратов, используемых исключительно в стационарных условиях.</w:t>
      </w:r>
    </w:p>
    <w:p w:rsidR="003065BC" w:rsidRPr="005E7FC5" w:rsidRDefault="003065BC" w:rsidP="003065BC">
      <w:pPr>
        <w:spacing w:before="100" w:beforeAutospacing="1" w:after="100" w:afterAutospacing="1"/>
        <w:jc w:val="right"/>
        <w:rPr>
          <w:sz w:val="24"/>
          <w:szCs w:val="24"/>
        </w:rPr>
      </w:pPr>
      <w:r w:rsidRPr="005E7FC5">
        <w:rPr>
          <w:sz w:val="24"/>
          <w:szCs w:val="24"/>
        </w:rPr>
        <w:br/>
      </w:r>
      <w:r w:rsidRPr="005E7FC5">
        <w:rPr>
          <w:sz w:val="24"/>
          <w:szCs w:val="24"/>
        </w:rPr>
        <w:br/>
        <w:t>Таблица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39"/>
        <w:gridCol w:w="2802"/>
        <w:gridCol w:w="767"/>
        <w:gridCol w:w="2364"/>
        <w:gridCol w:w="85"/>
        <w:gridCol w:w="2586"/>
      </w:tblGrid>
      <w:tr w:rsidR="003065BC" w:rsidRPr="005E7FC5" w:rsidTr="001B65EA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vAlign w:val="center"/>
            <w:hideMark/>
          </w:tcPr>
          <w:p w:rsidR="003065BC" w:rsidRPr="005E7FC5" w:rsidRDefault="003065BC" w:rsidP="001B65EA"/>
        </w:tc>
        <w:tc>
          <w:tcPr>
            <w:tcW w:w="2218" w:type="dxa"/>
            <w:vAlign w:val="center"/>
            <w:hideMark/>
          </w:tcPr>
          <w:p w:rsidR="003065BC" w:rsidRPr="005E7FC5" w:rsidRDefault="003065BC" w:rsidP="001B65EA"/>
        </w:tc>
        <w:tc>
          <w:tcPr>
            <w:tcW w:w="3511" w:type="dxa"/>
            <w:gridSpan w:val="2"/>
            <w:vAlign w:val="center"/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Код АТХ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Лекарственные препараты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Лекарственные формы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4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A02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A02B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A02BA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блокаторы Н2-гистаминовых рецепторов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ранитидин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фамотидин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A02BC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омепразол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эзомепразол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A02BX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A03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A03A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A03AA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мебеверин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 с пролонгированным высвобождением, покрытые пленочной </w:t>
            </w:r>
            <w:r w:rsidRPr="005E7FC5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платифиллин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A03AD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дротаверин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A03B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белладонны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A03BA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атропин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A03F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A03FA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метоклопрамид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A04A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A04AA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блокаторы серотониновых 5НТ3-рецепторов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ондансетрон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лиофилизированные;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A05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A05A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A05AA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желчных кислот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A05B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A05BA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A06A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A06AB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бисакодил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сеннозиды A и 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A06AD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лактулоза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макрогол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порошок для приготовления раствора для приема </w:t>
            </w:r>
            <w:r w:rsidRPr="005E7FC5">
              <w:rPr>
                <w:sz w:val="24"/>
                <w:szCs w:val="24"/>
              </w:rPr>
              <w:lastRenderedPageBreak/>
              <w:t>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A07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A07B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A07BC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адсорбирующие кишечные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A07D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A07DA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лоперамид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жевательные;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таблетки-лиофилизат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A07E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A07EC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месалазин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ректальная;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5E7FC5">
              <w:rPr>
                <w:sz w:val="24"/>
                <w:szCs w:val="24"/>
              </w:rPr>
              <w:lastRenderedPageBreak/>
              <w:t>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сульфасалазин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A07F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A07FA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бифидобактерии бифидум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приема внутрь и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A09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A09A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A09AA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панкреатин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кишечнорастворимые</w:t>
            </w:r>
            <w:r w:rsidRPr="005E7FC5">
              <w:rPr>
                <w:sz w:val="24"/>
                <w:szCs w:val="24"/>
              </w:rPr>
              <w:lastRenderedPageBreak/>
              <w:t>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A10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инсулины и их аналоги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аспарт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глулизин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лизпро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A10AC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A10AE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гларгин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гларгин + ликсисенатид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деглудек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инсулин детемир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A10BA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бигуаниды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метформин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A10BB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глибенкламид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гликлазид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 с модифицированным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A10BH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алоглиптин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вилдаглиптин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гозоглиптин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линаглиптин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саксаглиптин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ситаглиптин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A10BJ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ликсисенатид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A10BK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натрий-зависимого переносчика глюкозы 2 типа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дапаглифлозин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эмпаглифлозин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A10BX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репаглинид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A11CA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 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ретинол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драже;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 и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 (масляный);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приема внутрь и наружного применения </w:t>
            </w:r>
            <w:r w:rsidRPr="005E7FC5">
              <w:rPr>
                <w:sz w:val="24"/>
                <w:szCs w:val="24"/>
              </w:rPr>
              <w:lastRenderedPageBreak/>
              <w:t>(масляный)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A11CC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 D и его аналоги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альфакальцидол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кальцитриол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колекальциферол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 (масляный)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A11DA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 B1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тиамин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A11G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A11GA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аскорбиновая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драже;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A11H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A11HA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пиридоксин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A12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минеральные добавки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A12A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A12AA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кальция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кальция глюконат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</w:t>
            </w:r>
            <w:r w:rsidRPr="005E7FC5">
              <w:rPr>
                <w:sz w:val="24"/>
                <w:szCs w:val="24"/>
              </w:rPr>
              <w:lastRenderedPageBreak/>
              <w:t>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A12C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A12CX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A14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A14A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анаболические стероиды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A14AB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нандролон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A16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A16A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A16AA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адеметионин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кишечнорастворимые;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 кишечнорастворимые,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агалсидаза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агалсидаза бета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велаглюцераза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галсульфаза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идурсульфаза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идурсульфаза бета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имиглюцераза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ларонидаза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себелипаза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талиглюцераза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A16AX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миглустат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нитизинон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сапроптерин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тиоктовая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B01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B01AA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антагонисты витамина K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варфарин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B01AB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группа гепарина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гепарин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эноксапарин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парнапарин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B01AC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клопидогрел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тикагрелор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B01AD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ферментные препараты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алтеплаза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проурокиназа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</w:t>
            </w:r>
            <w:r w:rsidRPr="005E7FC5">
              <w:rPr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тенектеплаза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B01AE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дабигатрана этексилат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B01AF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апиксабан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vAlign w:val="center"/>
            <w:hideMark/>
          </w:tcPr>
          <w:p w:rsidR="003065BC" w:rsidRPr="005E7FC5" w:rsidRDefault="003065BC" w:rsidP="001B65EA"/>
        </w:tc>
        <w:tc>
          <w:tcPr>
            <w:tcW w:w="3511" w:type="dxa"/>
            <w:vAlign w:val="center"/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ривароксабан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аминокислоты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аминокапроновая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транексамовая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B02AB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апротинин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B02B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B02BA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 K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B02BC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местные гемостатики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фибриноген + тромбин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губка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B02BD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мороктоког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нонаког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октоког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 (замороженный)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эптаког альфа (активированный)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B02BX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ромиплостим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элтромбопаг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этамзилат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 и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B03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железа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жевательные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B03AC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B03B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B03BA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Витамин B12 (цианокобаламин и его аналоги)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цианокобаламин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B03BB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фолиевая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B03X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B03XA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дарбэпоэтин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эпоэтин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эпоэтин бета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кровь и препараты крови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альбумин человека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гидроксиэтилкрахмал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декстран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желатин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эмульсия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меглюмина натрия сукцинат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натрия хлорида раствор сложный (калия хлорид + </w:t>
            </w:r>
            <w:r w:rsidRPr="005E7FC5">
              <w:rPr>
                <w:sz w:val="24"/>
                <w:szCs w:val="24"/>
              </w:rPr>
              <w:lastRenderedPageBreak/>
              <w:t>кальция хлорид + натрия хлорид)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маннитол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ирригационные растворы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B05CX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декстроза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B05XA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растворы электролитов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магния сульфат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натрия гидрокарбонат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натрия хлорид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растворитель для приготовления лекарственных форм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сердечно-сосудистая система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сердечные гликозиды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гликозиды наперстянки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дигоксин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(для детей)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прокаинамид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лидокаин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для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для местного и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для местного и наружного применения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для местного применения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антиаритмические </w:t>
            </w:r>
            <w:r w:rsidRPr="005E7FC5">
              <w:rPr>
                <w:sz w:val="24"/>
                <w:szCs w:val="24"/>
              </w:rPr>
              <w:lastRenderedPageBreak/>
              <w:t>препараты, класс IC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пропафенон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</w:t>
            </w:r>
            <w:r w:rsidRPr="005E7FC5">
              <w:rPr>
                <w:sz w:val="24"/>
                <w:szCs w:val="24"/>
              </w:rPr>
              <w:lastRenderedPageBreak/>
              <w:t>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C01BD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амиодарон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C01BG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добутамин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допамин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норэпинефрин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фенилэфрин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эпинефрин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C01CX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левосимендан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c0m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органические нитраты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изосорбида динитрат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подъязычный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изосорбида мононитрат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ретард;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 с пролонгированным высвобождением, </w:t>
            </w:r>
            <w:r w:rsidRPr="005E7FC5">
              <w:rPr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нитроглицерин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подъязычные;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пленки для наклеивания на десну;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подъязычный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подъязычные;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сублингвальные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C01EA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алпростадил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C01EB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ивабрадин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мельдоний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</w:t>
            </w:r>
            <w:r w:rsidRPr="005E7FC5">
              <w:rPr>
                <w:sz w:val="24"/>
                <w:szCs w:val="24"/>
              </w:rPr>
              <w:lastRenderedPageBreak/>
              <w:t>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C02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C02AB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метилдопа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метилдопа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C02AC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агонисты имидазолиновых рецепторов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клонидин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моксонидин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C02C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C02CA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доксазозин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урапидил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C02K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C02KX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амбризентан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бозентан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мацитентан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таблетки, покрытые </w:t>
            </w:r>
            <w:r w:rsidRPr="005E7FC5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риоцигуат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тиазидные 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C03AA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тиазиды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гидрохлоротиазид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C03B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C03BA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индапамид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C03C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"петлевые" 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C03CA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сульфонамиды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фуросемид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C03D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C03DA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спиронолактон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C04AD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пурина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пентоксифиллин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C07A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C07AA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пропранолол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соталол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C07AB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атенолол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бисопролол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метопролол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C07AG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альфа- и бета-адреноблокаторы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карведилол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C08C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селективные блокаторы </w:t>
            </w:r>
            <w:r w:rsidRPr="005E7FC5">
              <w:rPr>
                <w:sz w:val="24"/>
                <w:szCs w:val="24"/>
              </w:rP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C08CA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амлодипин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нимодипин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нифедипин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 с </w:t>
            </w:r>
            <w:r w:rsidRPr="005E7FC5">
              <w:rPr>
                <w:sz w:val="24"/>
                <w:szCs w:val="24"/>
              </w:rPr>
              <w:lastRenderedPageBreak/>
              <w:t>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C08D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C08DA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верапамил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C09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C09A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</w:tbl>
    <w:p w:rsidR="003065BC" w:rsidRPr="005E7FC5" w:rsidRDefault="003065BC" w:rsidP="003065BC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61"/>
        <w:gridCol w:w="2472"/>
        <w:gridCol w:w="61"/>
        <w:gridCol w:w="3586"/>
        <w:gridCol w:w="61"/>
        <w:gridCol w:w="2441"/>
      </w:tblGrid>
      <w:tr w:rsidR="003065BC" w:rsidRPr="005E7FC5" w:rsidTr="001B65E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vAlign w:val="center"/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vAlign w:val="center"/>
            <w:hideMark/>
          </w:tcPr>
          <w:p w:rsidR="003065BC" w:rsidRPr="005E7FC5" w:rsidRDefault="003065BC" w:rsidP="001B65EA"/>
        </w:tc>
        <w:tc>
          <w:tcPr>
            <w:tcW w:w="3511" w:type="dxa"/>
            <w:vAlign w:val="center"/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C09AA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АПФ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каптоприл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лизиноприл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периндоприл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эналаприл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C09C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C09CA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лозартан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C09DX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валсартан + сакубитрил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C10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C10A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C10AA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аторвастатин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симвастатин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C10AB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фибраты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фенофибрат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C10AX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алирокумаб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эволокумаб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D01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D01AE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салициловая кислота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D03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D03A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D03AX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D06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D06C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D07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глюкокортикоиды, применяемые в дерматологии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D07A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D07AC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бетаметазон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крем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мометазон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крем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мазь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D08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D08A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D08AC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бигуаниды и амидины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хлоргексидин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наружного применения (спиртовой);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для наружного применения (спиртовой);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вагинальные;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вагинальные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D08AG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повидон-йод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местного и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наружного </w:t>
            </w:r>
            <w:r w:rsidRPr="005E7FC5">
              <w:rPr>
                <w:sz w:val="24"/>
                <w:szCs w:val="24"/>
              </w:rPr>
              <w:lastRenderedPageBreak/>
              <w:t>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D08AX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водорода пероксид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калия перманганат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этанол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D11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D11A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D11AH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дупилумаб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пимекролимус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крем для 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G01AA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натамицин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вагинальные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G01AF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клотримазол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вагинальный;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вагинальные;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вагинальные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G02A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G02AB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алкалоиды спорыньи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метилэргометрин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G02AD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простагландины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динопростон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интрацервикальный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мизопростол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G02C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G02CA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гексопреналин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G02CB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пролактина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бромокриптин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G02CX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атозибан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концентрат для приготовления раствора для </w:t>
            </w:r>
            <w:r w:rsidRPr="005E7FC5">
              <w:rPr>
                <w:sz w:val="24"/>
                <w:szCs w:val="24"/>
              </w:rPr>
              <w:lastRenderedPageBreak/>
              <w:t>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G03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андрогены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тестостерон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гестагены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G03DA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прегн-4-ена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прогестерон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G03DB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прегнадиена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дидрогестерон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G03DC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эстрена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норэтистерон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G03G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G03GA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гонадотропины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корифоллитропин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фоллитропин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</w:t>
            </w:r>
            <w:r w:rsidRPr="005E7FC5">
              <w:rPr>
                <w:sz w:val="24"/>
                <w:szCs w:val="24"/>
              </w:rPr>
              <w:lastRenderedPageBreak/>
              <w:t>раствора для внутримышечного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G03GB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кломифен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G03H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G03HA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ципротерон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 масляный;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G04B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G04BD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солифенацин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G04C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G04CA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альфа-адреноблокаторы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алфузозин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 пролонгированного действия,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тамсулозин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пролонгированным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финастерид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H01AC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соматропин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H01AX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гормоны передней доли гипофиза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пэгвисомант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десмопрессин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назальные;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таблетки-лиофилизат;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подъязычные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терлипрессин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внутривенного </w:t>
            </w:r>
            <w:r w:rsidRPr="005E7FC5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H01BB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окситоцин и его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карбетоцин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окситоцин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 гипоталамуса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H01CB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соматостатин и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ланреотид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октреотид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раствор для внутривенного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пасиреотид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H01CC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ганиреликс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цетрореликс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H02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H02A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H02AA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минералокортикоиды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флудрокортизон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H02AB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гидрокортизон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крем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глазная;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эмульсия для </w:t>
            </w:r>
            <w:r w:rsidRPr="005E7FC5">
              <w:rPr>
                <w:sz w:val="24"/>
                <w:szCs w:val="24"/>
              </w:rPr>
              <w:lastRenderedPageBreak/>
              <w:t>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дексаметазон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имплантат для интравитреального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метилпреднизолон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преднизолон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H03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H03A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H03AA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левотироксин натрия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H03B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H03BB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тиамазол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H03C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H03CA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йода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калия йодид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жевательные;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H04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H04A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H04AA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глюкагон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H05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H05A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H05AA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терипаратид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H05B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H05BA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кальцитонина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кальцитонин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H05BX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парикальцитол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цинакальцет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этелкальцетид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J01AA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тетрациклины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доксициклин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тигециклин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J01B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амфениколы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J01BA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амфениколы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хлорамфеникол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J01C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J01CA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амоксициллин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порошок для </w:t>
            </w:r>
            <w:r w:rsidRPr="005E7FC5">
              <w:rPr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ампициллин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J01CE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бензилпенициллин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порошок для приготовления раствора для внутримышечного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3065BC" w:rsidRPr="005E7FC5" w:rsidTr="001B65EA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065BC" w:rsidRPr="005E7FC5" w:rsidRDefault="003065BC" w:rsidP="001B65EA"/>
        </w:tc>
        <w:tc>
          <w:tcPr>
            <w:tcW w:w="3326" w:type="dxa"/>
            <w:vAlign w:val="center"/>
            <w:hideMark/>
          </w:tcPr>
          <w:p w:rsidR="003065BC" w:rsidRPr="005E7FC5" w:rsidRDefault="003065BC" w:rsidP="001B65EA"/>
        </w:tc>
        <w:tc>
          <w:tcPr>
            <w:tcW w:w="3511" w:type="dxa"/>
            <w:gridSpan w:val="2"/>
            <w:vAlign w:val="center"/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феноксиметилпенициллин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J01CF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оксациллин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J01CR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порошок для </w:t>
            </w:r>
            <w:r w:rsidRPr="005E7FC5">
              <w:rPr>
                <w:sz w:val="24"/>
                <w:szCs w:val="24"/>
              </w:rPr>
              <w:lastRenderedPageBreak/>
              <w:t>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ампициллин + сульбактам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J01DB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цефазолин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цефалексин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гранулы для приготовления суспензии для </w:t>
            </w:r>
            <w:r w:rsidRPr="005E7FC5">
              <w:rPr>
                <w:sz w:val="24"/>
                <w:szCs w:val="24"/>
              </w:rPr>
              <w:lastRenderedPageBreak/>
              <w:t>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J01DC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цефуроксим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J01DD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цефотаксим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цефтазидим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цефтриаксон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порошок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цефоперазон + сульбактам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J01DE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цефепим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J01DH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карбапенемы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имипенем + циластатин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меропенем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эртапенем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J01D1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цефтазидим + [авибактам]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порошок для приготовления концентрата для </w:t>
            </w:r>
            <w:r w:rsidRPr="005E7FC5">
              <w:rPr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цефтаролина фосамил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цефтолозан + [тазобактам]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J01EE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ко-тримоксазол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J01FA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макролиды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азитромицин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джозамицин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кларитромицин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J01FF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линкозамиды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клиндамицин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аминогликозиды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J01GA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стрептомицины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стрептомицин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J01GB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аминогликозиды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амикацин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гентамицин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внутривенного и </w:t>
            </w:r>
            <w:r w:rsidRPr="005E7FC5">
              <w:rPr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канамицин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тобрамицин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порошком для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J01M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J01MA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фторхинолоны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гатифлоксацин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левофлоксацин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ломефлоксацин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моксифлоксацин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</w:t>
            </w:r>
            <w:r w:rsidRPr="005E7FC5">
              <w:rPr>
                <w:sz w:val="24"/>
                <w:szCs w:val="24"/>
              </w:rPr>
              <w:lastRenderedPageBreak/>
              <w:t>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 и ушные;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глазная;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спарфлоксацин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ципрофлоксацин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 и ушные;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ушные;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глазная;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J01X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J01XA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ванкомицин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телаванцин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J01XD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имидазола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метронидазол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J01XX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даптомицин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линезолид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тедизолид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фосфомицин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антибиотики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амфотерицин 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нистатин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J02AC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триазола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вориконазол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позаконазол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флуконазол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J02AX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каспофунгин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микафунгин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</w:t>
            </w:r>
            <w:r w:rsidRPr="005E7FC5">
              <w:rPr>
                <w:sz w:val="24"/>
                <w:szCs w:val="24"/>
              </w:rPr>
              <w:lastRenderedPageBreak/>
              <w:t>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J04AA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кишечнорастворимые;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J04AB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антибиотики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капреомицин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порошок для приготовления раствора для инфузий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рифабутин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рифампицин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циклосерин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J04AC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гидразиды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изониазид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 и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J04AD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протионамид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этионамид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J04AK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бедаквилин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пиразинамид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теризидон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тиоуреидоиминометил-пиридиния перхлорат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этамбутол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J04AM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изониазид + пиразинамид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изониазид + рифампицин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изониазид + этамбутол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J04B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J04BA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дапсон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ацикловир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крем для местного и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крем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глазная;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местного и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валганцикловир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ганцикловир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протеаз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атазанавир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дарунавир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нарлапревир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ритонавир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саквинавир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фосампренавир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нуклеозиды и нуклеотиды-ингибиторы обратной транскриптазы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абакавир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диданозин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зидовудин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ламивудин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ставудин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телбивудин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тенофовир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фосфазид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энтекавир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невирапин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элсульфавирин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этравирин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эфавиренз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осельтамивир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J05AP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глекапревир + пибрентасвир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даклатасвир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дасабувир;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омбитасвир + паритапревир + ритонавир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таблеток набор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рибавирин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симепревир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софосбувир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J05AR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комбинированные противовирусные </w:t>
            </w:r>
            <w:r w:rsidRPr="005E7FC5">
              <w:rPr>
                <w:sz w:val="24"/>
                <w:szCs w:val="24"/>
              </w:rPr>
              <w:lastRenderedPageBreak/>
              <w:t>препараты для лечения ВИЧ-инфекции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абакавир + ламивудин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таблетки, покрытые пленочной </w:t>
            </w:r>
            <w:r w:rsidRPr="005E7FC5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зидовудин + ламивудин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лопинавир + ритонавир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J05AX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гразопревир + элбасвир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долутегравир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кагоцел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маравирок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ралтегравир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жевательные;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умифеновир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иммунные сыворотки и иммуноглобулины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J06A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иммунные сыворотки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J06AA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иммунные </w:t>
            </w:r>
            <w:r w:rsidRPr="005E7FC5">
              <w:rPr>
                <w:sz w:val="24"/>
                <w:szCs w:val="24"/>
              </w:rPr>
              <w:lastRenderedPageBreak/>
              <w:t>сыворотки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анатоксин дифтерийный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</w:tbl>
    <w:p w:rsidR="003065BC" w:rsidRPr="005E7FC5" w:rsidRDefault="003065BC" w:rsidP="003065BC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34"/>
        <w:gridCol w:w="2839"/>
        <w:gridCol w:w="34"/>
        <w:gridCol w:w="2939"/>
        <w:gridCol w:w="34"/>
        <w:gridCol w:w="2729"/>
      </w:tblGrid>
      <w:tr w:rsidR="003065BC" w:rsidRPr="005E7FC5" w:rsidTr="001B65E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vAlign w:val="center"/>
            <w:hideMark/>
          </w:tcPr>
          <w:p w:rsidR="003065BC" w:rsidRPr="005E7FC5" w:rsidRDefault="003065BC" w:rsidP="001B65EA"/>
        </w:tc>
        <w:tc>
          <w:tcPr>
            <w:tcW w:w="3511" w:type="dxa"/>
            <w:vAlign w:val="center"/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анатоксин столбнячный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J06B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J06BA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J06BB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 противостолбнячный человека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 человека антирезус RHO(D)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паливизумаб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раствора для внутримышечного </w:t>
            </w:r>
            <w:r w:rsidRPr="005E7FC5">
              <w:rPr>
                <w:sz w:val="24"/>
                <w:szCs w:val="24"/>
              </w:rPr>
              <w:lastRenderedPageBreak/>
              <w:t>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J07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вакцины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алкилирующие средства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бендамустин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ифосфамид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мелфалан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хлорамбуцил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циклофосфамид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алкилсульфонаты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бусульфан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кармустин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ломустин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дакарбазин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темозоломид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антиметаболиты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аналоги фолиевой кислоты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метотрексат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лиофилизат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пеметрексед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ралтитрексид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аналоги пурина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меркаптопурин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неларабин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флударабин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аналоги пиримидина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азацитидин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гемцитабин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</w:t>
            </w:r>
            <w:r w:rsidRPr="005E7FC5">
              <w:rPr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капецитабин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фторурацил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внутрисосудистого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цитарабин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винбластин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винкристин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винорелбин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L01CB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этопозид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L01CD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таксаны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доцетаксел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кабазитаксел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концентрат для </w:t>
            </w:r>
            <w:r w:rsidRPr="005E7FC5">
              <w:rPr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паклитаксел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L01DB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даунорубицин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доксорубицин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идарубицин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5E7FC5">
              <w:rPr>
                <w:sz w:val="24"/>
                <w:szCs w:val="24"/>
              </w:rPr>
              <w:lastRenderedPageBreak/>
              <w:t>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митоксантрон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эпирубицин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L01DC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блеомицин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иксабепилон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митомицин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L01XA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платины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карбоплатин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концентрат для приготовления </w:t>
            </w:r>
            <w:r w:rsidRPr="005E7FC5">
              <w:rPr>
                <w:sz w:val="24"/>
                <w:szCs w:val="24"/>
              </w:rPr>
              <w:lastRenderedPageBreak/>
              <w:t>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оксалиплатин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цисплатин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L01XB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метилгидразины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прокарбазин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L01XC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моноклональные антитела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атезолизумаб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бевацизумаб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блинатумомаб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брентуксимаб ведотин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даратумумаб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ипилимумаб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ниволумаб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обинутузумаб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панитумумаб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пембролизумаб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пертузумаб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рамуцирумаб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ритуксимаб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трастузумаб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трастузумаб эмтанзин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цетуксимаб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элотузумаб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концентрата для </w:t>
            </w:r>
            <w:r w:rsidRPr="005E7FC5">
              <w:rPr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L01XE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акситиниб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алектиниб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афатиниб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бозутиниб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вандетаниб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вемурафениб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гефитиниб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дабрафениб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дазатиниб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ибрутиниб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иматиниб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кобиметиниб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кризотиниб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лапатиниб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ленватиниб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нилотиниб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нинтеданиб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мягкие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осимертиниб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пазопаниб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палбоциклиб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регорафениб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рибоциклиб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руксолитиниб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сорафениб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сунитиниб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траметиниб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церитиниб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эрлотиниб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L01XX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аспарагиназа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афлиберцепт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бортезомиб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венетоклакс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висмодегиб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гидроксикарбамид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иксазомиб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иринотекан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карфилзомиб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митотан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третиноин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эрибулин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L02AB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гестагены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медроксипрогестерон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L02AE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аналоги гонадотропин-рилизинг гормона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бусерелин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гозерелин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имплантат;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лейпрорелин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трипторелин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065BC" w:rsidRPr="005E7FC5" w:rsidRDefault="003065BC" w:rsidP="001B65EA"/>
        </w:tc>
        <w:tc>
          <w:tcPr>
            <w:tcW w:w="3881" w:type="dxa"/>
            <w:vAlign w:val="center"/>
            <w:hideMark/>
          </w:tcPr>
          <w:p w:rsidR="003065BC" w:rsidRPr="005E7FC5" w:rsidRDefault="003065BC" w:rsidP="001B65EA"/>
        </w:tc>
        <w:tc>
          <w:tcPr>
            <w:tcW w:w="3511" w:type="dxa"/>
            <w:gridSpan w:val="2"/>
            <w:vAlign w:val="center"/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L02B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L02BA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антиэстрогены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тамоксифен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фулвестрант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L02BB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антиандрогены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бикалутамид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флутамид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энзалутамид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L02BG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ароматазы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анастрозол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таблетки, покрытые </w:t>
            </w:r>
            <w:r w:rsidRPr="005E7FC5">
              <w:rPr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L02BX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абиратерон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дегареликс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иммуностимуляторы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L03AA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филграстим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эмпэгфилграстим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интерфероны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интерферон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для местного и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назальные;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интраназального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раствора для интраназального </w:t>
            </w:r>
            <w:r w:rsidRPr="005E7FC5">
              <w:rPr>
                <w:sz w:val="24"/>
                <w:szCs w:val="24"/>
              </w:rPr>
              <w:lastRenderedPageBreak/>
              <w:t>введения и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и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интерферон бета-1a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интерферон бета-1b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</w:t>
            </w:r>
            <w:r w:rsidRPr="005E7FC5">
              <w:rPr>
                <w:sz w:val="24"/>
                <w:szCs w:val="24"/>
              </w:rPr>
              <w:lastRenderedPageBreak/>
              <w:t>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интерферон гамма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пэгинтерферон альфа-2a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пэгинтерферон альфа-2b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пэгинтерферон бета-1a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цепэгинтерферон альфа-2b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азоксимера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вагинальные 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глатирамера ацетат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меглюмина акридонацетат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внутривенного и </w:t>
            </w:r>
            <w:r w:rsidRPr="005E7FC5">
              <w:rPr>
                <w:sz w:val="24"/>
                <w:szCs w:val="24"/>
              </w:rPr>
              <w:lastRenderedPageBreak/>
              <w:t>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тилорон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иммунодепрессанты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L04AA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абатацепт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алемтузумаб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апремиласт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барицитиниб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белимумаб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ведолизумаб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</w:t>
            </w:r>
            <w:r w:rsidRPr="005E7FC5">
              <w:rPr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лефлуномид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микофенолата мофетил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микофеноловая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натализумаб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окрелизумаб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терифлуномид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тофацитиниб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финголимод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эверолимус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экулизумаб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L04AB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адалимумаб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голимумаб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инфликсимаб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цертолизумаба пэгол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этанерцепт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L04AC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интерлейкина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базиликсимаб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канакинумаб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нетакимаб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сарилумаб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секукинумаб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тоцилизумаб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устекинумаб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L04AD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такролимус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мазь для 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циклоспорин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мягкие;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L04AX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азатиоприн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леналидомид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пирфенидон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костно-мышечная система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M01AB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диклофенак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таблетки, покрытые </w:t>
            </w:r>
            <w:r w:rsidRPr="005E7FC5">
              <w:rPr>
                <w:sz w:val="24"/>
                <w:szCs w:val="24"/>
              </w:rPr>
              <w:lastRenderedPageBreak/>
              <w:t>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кеторолак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M01AE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декскетопрофен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ибупрофен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гранулы для приготовления раствора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крем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кетопрофен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лиофилизат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M01C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M01CC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пеницилламин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миорелаксанты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холина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M03AC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пипекурония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раствора для </w:t>
            </w:r>
            <w:r w:rsidRPr="005E7FC5">
              <w:rPr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рокурония бромид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M03B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M03BX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баклофен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интратекального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тизанидин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M04AA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аллопуринол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M05B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M05BA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бифосфонаты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алендроновая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золедроновая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концентрат для </w:t>
            </w:r>
            <w:r w:rsidRPr="005E7FC5">
              <w:rPr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M05BX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деносумаб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стронция ранелат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нервная система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анестетики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галотан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жидкость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севофлуран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жидкость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барбитураты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тиопентал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N01AH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опиоидные анальгетики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тримеперидин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динитрогена оксид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газ сжатый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кетамин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натрия оксибутират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пропофол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эмульсия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эмульсия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прокаин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N01BB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амиды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бупивакаин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интратекального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левобупивакаин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ропивакаин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анальгетики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опиоиды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природные алкалоиды опия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морфин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налоксон + оксикодон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N02AB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фентанил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N02AE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орипавина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бупренорфин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пластырь трансдермальный;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трансдермальная терапевтическая система;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N02AX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опиоиды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защечные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тапентадол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трамадол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N02B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N02BA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кишечнорастворимые,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таблетки, покрытые кишечнорастворимой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N02BE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анилиды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парацетамол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суппозитории ректальные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N03AA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бензобарбитал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фенобарбитал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(для детей)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гидантоина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фенитоин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N03AD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сукцинимида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этосуксимид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N03AE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клоназепам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N03AF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карбамазепин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</w:tbl>
    <w:p w:rsidR="003065BC" w:rsidRPr="005E7FC5" w:rsidRDefault="003065BC" w:rsidP="003065BC">
      <w:pPr>
        <w:rPr>
          <w:vanish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90"/>
        <w:gridCol w:w="2567"/>
        <w:gridCol w:w="90"/>
        <w:gridCol w:w="3551"/>
        <w:gridCol w:w="107"/>
        <w:gridCol w:w="2344"/>
      </w:tblGrid>
      <w:tr w:rsidR="003065BC" w:rsidRPr="005E7FC5" w:rsidTr="001B65EA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vAlign w:val="center"/>
            <w:hideMark/>
          </w:tcPr>
          <w:p w:rsidR="003065BC" w:rsidRPr="005E7FC5" w:rsidRDefault="003065BC" w:rsidP="001B65EA"/>
        </w:tc>
        <w:tc>
          <w:tcPr>
            <w:tcW w:w="3326" w:type="dxa"/>
            <w:vAlign w:val="center"/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окскарбазепин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N03AG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вальпроевая кислота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с пролонгированным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N03AX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бриварацетам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лакосамид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леветирацетам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таблетки, </w:t>
            </w:r>
            <w:r w:rsidRPr="005E7FC5">
              <w:rPr>
                <w:sz w:val="24"/>
                <w:szCs w:val="24"/>
              </w:rPr>
              <w:lastRenderedPageBreak/>
              <w:t>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перампанел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прегабалин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топирамат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N04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N04A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N04AA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третичные амины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бипериден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тригексифенидил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N04B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N04BA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допа и ее производные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леводопа + бенсеразид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модифицированным высвобождением;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леводопа + карбидопа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N04BB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адамантана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амантадин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N04BC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агонисты дофаминовых </w:t>
            </w:r>
            <w:r w:rsidRPr="005E7FC5">
              <w:rPr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пирибедил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 с контролируемым </w:t>
            </w:r>
            <w:r w:rsidRPr="005E7FC5">
              <w:rPr>
                <w:sz w:val="24"/>
                <w:szCs w:val="24"/>
              </w:rPr>
              <w:lastRenderedPageBreak/>
              <w:t>высвобождением,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прамипексол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психолептики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алифатические производные фенотиазина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левомепромазин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хлорпромазин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драже;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перфеназин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трифлуоперазин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флуфеназин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внутримышечного </w:t>
            </w:r>
            <w:r w:rsidRPr="005E7FC5">
              <w:rPr>
                <w:sz w:val="24"/>
                <w:szCs w:val="24"/>
              </w:rPr>
              <w:lastRenderedPageBreak/>
              <w:t>введения (масляный)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N05AC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перициазин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тиоридазин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галоперидол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дроперидол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индола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сертиндол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тиоксантена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зуклопентиксол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таблетки, покрытые пленочной </w:t>
            </w:r>
            <w:r w:rsidRPr="005E7FC5">
              <w:rPr>
                <w:sz w:val="24"/>
                <w:szCs w:val="24"/>
              </w:rPr>
              <w:lastRenderedPageBreak/>
              <w:t>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флупентиксол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 (масляный);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кветиапин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оланзапин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N05AL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бензамиды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сульпирид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карипразин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палиперидон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суспензия для внутримышечного </w:t>
            </w:r>
            <w:r w:rsidRPr="005E7FC5">
              <w:rPr>
                <w:sz w:val="24"/>
                <w:szCs w:val="24"/>
              </w:rPr>
              <w:lastRenderedPageBreak/>
              <w:t>введения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рисперидон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диспергируемые в полости рта;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для рассасывания;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анксиолитики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бромдигидрохлорфенилбензодиазепин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диазепам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таблетки, покрытые </w:t>
            </w:r>
            <w:r w:rsidRPr="005E7FC5">
              <w:rPr>
                <w:sz w:val="24"/>
                <w:szCs w:val="24"/>
              </w:rPr>
              <w:lastRenderedPageBreak/>
              <w:t>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лоразепам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оксазепам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гидроксизин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N05CD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мидазолам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нитразепам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N05CF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зопиклон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психоаналептики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антидепрессанты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амитриптилин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таблетки, покрытые </w:t>
            </w:r>
            <w:r w:rsidRPr="005E7FC5">
              <w:rPr>
                <w:sz w:val="24"/>
                <w:szCs w:val="24"/>
              </w:rPr>
              <w:lastRenderedPageBreak/>
              <w:t>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имипрамин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драже;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кломипрамин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пароксетин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сертралин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флуоксетин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N06AX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антидепрессанты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агомелатин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пипофезин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ксантина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кофеин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винпоцетин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глицин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защечные;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подъязычные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метионил-глутамил-гистидил-</w:t>
            </w:r>
            <w:r w:rsidRPr="005E7FC5">
              <w:rPr>
                <w:sz w:val="24"/>
                <w:szCs w:val="24"/>
              </w:rPr>
              <w:lastRenderedPageBreak/>
              <w:t>фенилаланил-пролил-глицил-пролин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капли назальные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пирацетам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фонтурацетам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церебролизин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цитиколин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галантамин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ривастигмин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трансдермальная терапевтическая система;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N06DX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мемантин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пиридостигмина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холина альфосцерат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инфузий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N07B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налтрексон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бетагистин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N07XX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диметилфумарат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тетрабеназин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этилметилгидроксипиридина сукцинат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P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P01B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P01BA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аминохинолины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гидроксихлорохин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P01BC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метанолхинолины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мефлохин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P02B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P02BA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празиквантел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P02C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P02CA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мебендазол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P02CC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пирантел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P02CE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левамизол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P03A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P03AX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бензилбензоат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для наружного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эмульсия для наружного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дыхательная система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назальные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адреномиметики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ксилометазолин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назальный;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назальные;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назальные (для детей);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местного применения;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для местного применения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R03A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селективные бета 2-адреномиметики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индакатерол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сальбутамол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для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порошком для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формотерол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порошком для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R03AK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адренергические средства в комбинации с глюкокортикоидами </w:t>
            </w:r>
            <w:r w:rsidRPr="005E7FC5">
              <w:rPr>
                <w:sz w:val="24"/>
                <w:szCs w:val="24"/>
              </w:rPr>
              <w:lastRenderedPageBreak/>
              <w:t>или другими препаратами, кроме антихолинергических средств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беклометазон + формотерол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будесонид + формотерол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 с порошком для ингаляций набор;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мометазон + формотерол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салметерол + флутиказон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порошком для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R03AL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ингаляций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другие средства для </w:t>
            </w:r>
            <w:r w:rsidRPr="005E7FC5">
              <w:rPr>
                <w:sz w:val="24"/>
                <w:szCs w:val="24"/>
              </w:rPr>
              <w:lastRenderedPageBreak/>
              <w:t>лечения обструктивных заболеваний дыхательных путей для ингаляционного введения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R03BA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глюкокортикоиды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беклометазон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будесонид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назальные;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кишечнорастворимые;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R03BB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гликопиррония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порошком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ипратропия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аэрозоль для ингаляций </w:t>
            </w:r>
            <w:r w:rsidRPr="005E7FC5">
              <w:rPr>
                <w:sz w:val="24"/>
                <w:szCs w:val="24"/>
              </w:rPr>
              <w:lastRenderedPageBreak/>
              <w:t>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тиотропия бромид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с порошком для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ингаляций</w:t>
            </w:r>
          </w:p>
        </w:tc>
      </w:tr>
      <w:tr w:rsidR="003065BC" w:rsidRPr="005E7FC5" w:rsidTr="001B65EA">
        <w:trPr>
          <w:trHeight w:val="15"/>
          <w:tblCellSpacing w:w="15" w:type="dxa"/>
        </w:trPr>
        <w:tc>
          <w:tcPr>
            <w:tcW w:w="1109" w:type="dxa"/>
            <w:gridSpan w:val="2"/>
            <w:vAlign w:val="center"/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vAlign w:val="center"/>
            <w:hideMark/>
          </w:tcPr>
          <w:p w:rsidR="003065BC" w:rsidRPr="005E7FC5" w:rsidRDefault="003065BC" w:rsidP="001B65EA"/>
        </w:tc>
        <w:tc>
          <w:tcPr>
            <w:tcW w:w="5914" w:type="dxa"/>
            <w:vAlign w:val="center"/>
            <w:hideMark/>
          </w:tcPr>
          <w:p w:rsidR="003065BC" w:rsidRPr="005E7FC5" w:rsidRDefault="003065BC" w:rsidP="001B65EA"/>
        </w:tc>
        <w:tc>
          <w:tcPr>
            <w:tcW w:w="3511" w:type="dxa"/>
            <w:gridSpan w:val="2"/>
            <w:vAlign w:val="center"/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R03BC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кромоглициевая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аэрозоль для ингаляций дозированный;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спрей назальный дозированный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R03DA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ксантины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аминофиллин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R03DX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бенрализумаб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меполизумаб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омализумаб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</w:t>
            </w:r>
            <w:r w:rsidRPr="005E7FC5">
              <w:rPr>
                <w:sz w:val="24"/>
                <w:szCs w:val="24"/>
              </w:rPr>
              <w:lastRenderedPageBreak/>
              <w:t>приготовления раствора для подкожного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реслизумаб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фенспирид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R05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R05C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R05CB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амброксол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 пролонгированного действия;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пастилки;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 и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для рассасывания;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шипучие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ацетилцистеин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гранулы для приготовления сиропа;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 и ингаляций;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шипучие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дорназа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R06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R06A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R06AA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эфиры алкиламинов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дифенгидрамин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R06AC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хлоропирамин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R06AE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производные пиперазина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цетиризин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R06AX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лоратадин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сироп;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приема внутрь;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R07A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R07AA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легочные сурфактанты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берактант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порактант альфа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сурфактант-БЛ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</w:t>
            </w:r>
            <w:r w:rsidRPr="005E7FC5">
              <w:rPr>
                <w:sz w:val="24"/>
                <w:szCs w:val="24"/>
              </w:rPr>
              <w:lastRenderedPageBreak/>
              <w:t>приготовления эмульсии для ингаляционного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S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органы чувств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антибиотики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тетрациклин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мазь глазная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S01EB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парасимпатомиметики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пилокарпин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S01EC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ацетазоламид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дорзоламид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S01ED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бета-адреноблокаторы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тимолол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гель глазной;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S01EE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аналоги простагландинов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тафлупрост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S01EX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S01FA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тропикамид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S01H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S01HA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местные анестетики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оксибупрокаин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S0U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S01JA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красящие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флуоресцеин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раствор для </w:t>
            </w:r>
            <w:r w:rsidRPr="005E7FC5">
              <w:rPr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S01K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S01KA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гипромеллоза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глазные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S01L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S01LA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ранибизумаб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S02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S02A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S02AA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рифамицин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капли ушные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V01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аллергены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V01A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аллергены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V01AA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аллергенов экстракт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аллергены бактерий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V03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V03A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лечебные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V03AB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антидоты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</w:t>
            </w:r>
            <w:r w:rsidRPr="005E7FC5">
              <w:rPr>
                <w:sz w:val="24"/>
                <w:szCs w:val="24"/>
              </w:rPr>
              <w:lastRenderedPageBreak/>
              <w:t>раствора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карбоксим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налоксон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натрия тиосульфат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протамина сульфат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сугаммадекс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цинка бисвинилимидазола диацетат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V03AC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деферазирокс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диспергируемые;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V03AE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комплекс -железа (III) оксигидроксида, сахарозы и крахмала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 жевательные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севеламер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V03AF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кальция фолинат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капсулы;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5E7FC5">
              <w:rPr>
                <w:sz w:val="24"/>
                <w:szCs w:val="24"/>
              </w:rPr>
              <w:lastRenderedPageBreak/>
              <w:t>внутримышечного введения;</w:t>
            </w:r>
          </w:p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месна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V03AX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прочие лечебные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V06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лечебное питание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V06D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V06DD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аминокислоты и их смеси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кетоаналоги аминокислот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V06DE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V07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V07A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V07AB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вода для инъекций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V08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контрастные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V08A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V08AA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натрия амидотризоат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lastRenderedPageBreak/>
              <w:t>V08AB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йоверсол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йогексол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йомепрол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йопромид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инъекций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V08B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рентгеноконтрастные средства, кроме йодсодержащих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V08BA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бария сульфат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V08C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V08CA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гадобеновая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гадобутрол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гадоверсетамид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гадодиамид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гадоксетовая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гадопентетовая кислота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гадотеридол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V09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меброфенин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 xml:space="preserve">лиофилизат для приготовления раствора для внутривенного </w:t>
            </w:r>
            <w:r w:rsidRPr="005E7FC5">
              <w:rPr>
                <w:sz w:val="24"/>
                <w:szCs w:val="24"/>
              </w:rPr>
              <w:lastRenderedPageBreak/>
              <w:t>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пентатех 99mTc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пирфотех 99mTc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технеция (99mTc) оксабифор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технеция (99mTc) фитат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V10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V10B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V10BX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стронция хлорид 89Sr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V10X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/>
        </w:tc>
      </w:tr>
      <w:tr w:rsidR="003065BC" w:rsidRPr="005E7FC5" w:rsidTr="001B65EA">
        <w:trPr>
          <w:tblCellSpacing w:w="15" w:type="dxa"/>
        </w:trPr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V10XX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разные терапевтические радиофармацевтические средства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радия хлорид [223 Ra]</w:t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065BC" w:rsidRPr="005E7FC5" w:rsidRDefault="003065BC" w:rsidP="001B65EA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E7FC5">
              <w:rPr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3065BC" w:rsidRPr="005E7FC5" w:rsidRDefault="003065BC" w:rsidP="003065BC">
      <w:pPr>
        <w:spacing w:before="100" w:beforeAutospacing="1" w:after="100" w:afterAutospacing="1"/>
        <w:rPr>
          <w:sz w:val="24"/>
          <w:szCs w:val="24"/>
        </w:rPr>
      </w:pPr>
      <w:r w:rsidRPr="005E7FC5">
        <w:rPr>
          <w:sz w:val="24"/>
          <w:szCs w:val="24"/>
        </w:rPr>
        <w:br/>
        <w:t>Примечание. Для оказания медицинской помощи могут быть назначены и закуплены лекарственные препараты и медицинские изделия, не включенные в указанный перечень, при наличии медицинских показаний (индивидуальная непереносимость, по жизненным показаниям) по решению врачебной комиссии медицинской организации совместно с главным внештатным специалистом министерства здравоохранения Краснодарского края по соответствующему профилю.</w:t>
      </w:r>
    </w:p>
    <w:p w:rsidR="003065BC" w:rsidRPr="005E7FC5" w:rsidRDefault="003065BC" w:rsidP="003065B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E7FC5">
        <w:rPr>
          <w:b/>
          <w:bCs/>
          <w:sz w:val="36"/>
          <w:szCs w:val="36"/>
        </w:rPr>
        <w:lastRenderedPageBreak/>
        <w:t>Приложение 4. 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.</w:t>
      </w:r>
    </w:p>
    <w:p w:rsidR="003065BC" w:rsidRPr="005E7FC5" w:rsidRDefault="003065BC" w:rsidP="003065BC">
      <w:pPr>
        <w:spacing w:before="100" w:beforeAutospacing="1" w:after="100" w:afterAutospacing="1"/>
        <w:jc w:val="right"/>
        <w:rPr>
          <w:sz w:val="24"/>
          <w:szCs w:val="24"/>
        </w:rPr>
      </w:pPr>
      <w:r w:rsidRPr="005E7FC5">
        <w:rPr>
          <w:sz w:val="24"/>
          <w:szCs w:val="24"/>
        </w:rPr>
        <w:br/>
      </w:r>
      <w:r w:rsidRPr="005E7FC5">
        <w:rPr>
          <w:sz w:val="24"/>
          <w:szCs w:val="24"/>
        </w:rPr>
        <w:br/>
        <w:t>Приложение 4</w:t>
      </w:r>
      <w:r w:rsidRPr="005E7FC5">
        <w:rPr>
          <w:sz w:val="24"/>
          <w:szCs w:val="24"/>
        </w:rPr>
        <w:br/>
        <w:t>к Закону</w:t>
      </w:r>
      <w:r w:rsidRPr="005E7FC5">
        <w:rPr>
          <w:sz w:val="24"/>
          <w:szCs w:val="24"/>
        </w:rPr>
        <w:br/>
        <w:t>Краснодарского края</w:t>
      </w:r>
      <w:r w:rsidRPr="005E7FC5">
        <w:rPr>
          <w:sz w:val="24"/>
          <w:szCs w:val="24"/>
        </w:rPr>
        <w:br/>
        <w:t>"О Территориальной программе</w:t>
      </w:r>
      <w:r w:rsidRPr="005E7FC5">
        <w:rPr>
          <w:sz w:val="24"/>
          <w:szCs w:val="24"/>
        </w:rPr>
        <w:br/>
        <w:t>государственных гарантий</w:t>
      </w:r>
      <w:r w:rsidRPr="005E7FC5">
        <w:rPr>
          <w:sz w:val="24"/>
          <w:szCs w:val="24"/>
        </w:rPr>
        <w:br/>
        <w:t>бесплатного оказания</w:t>
      </w:r>
      <w:r w:rsidRPr="005E7FC5">
        <w:rPr>
          <w:sz w:val="24"/>
          <w:szCs w:val="24"/>
        </w:rPr>
        <w:br/>
        <w:t>гражданам медицинской помощи</w:t>
      </w:r>
      <w:r w:rsidRPr="005E7FC5">
        <w:rPr>
          <w:sz w:val="24"/>
          <w:szCs w:val="24"/>
        </w:rPr>
        <w:br/>
        <w:t>в Краснодарском крае</w:t>
      </w:r>
      <w:r w:rsidRPr="005E7FC5">
        <w:rPr>
          <w:sz w:val="24"/>
          <w:szCs w:val="24"/>
        </w:rPr>
        <w:br/>
        <w:t>на 2020 год и на плановый</w:t>
      </w:r>
      <w:r w:rsidRPr="005E7FC5">
        <w:rPr>
          <w:sz w:val="24"/>
          <w:szCs w:val="24"/>
        </w:rPr>
        <w:br/>
        <w:t>период 2021 и 2022 годов"</w:t>
      </w:r>
    </w:p>
    <w:p w:rsidR="003065BC" w:rsidRPr="005E7FC5" w:rsidRDefault="003065BC" w:rsidP="003065BC">
      <w:pPr>
        <w:spacing w:before="100" w:beforeAutospacing="1" w:after="100" w:afterAutospacing="1"/>
        <w:jc w:val="center"/>
        <w:rPr>
          <w:sz w:val="24"/>
          <w:szCs w:val="24"/>
        </w:rPr>
      </w:pPr>
      <w:r w:rsidRPr="005E7FC5">
        <w:rPr>
          <w:sz w:val="24"/>
          <w:szCs w:val="24"/>
        </w:rPr>
        <w:br/>
      </w:r>
      <w:r w:rsidRPr="005E7FC5">
        <w:rPr>
          <w:sz w:val="24"/>
          <w:szCs w:val="24"/>
        </w:rPr>
        <w:br/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 ПО ЖЕЛАНИЮ ПАЦИЕНТА</w:t>
      </w:r>
    </w:p>
    <w:p w:rsidR="003065BC" w:rsidRPr="005E7FC5" w:rsidRDefault="003065BC" w:rsidP="003065BC">
      <w:pPr>
        <w:spacing w:before="100" w:beforeAutospacing="1" w:after="100" w:afterAutospacing="1"/>
        <w:rPr>
          <w:sz w:val="24"/>
          <w:szCs w:val="24"/>
        </w:rPr>
      </w:pPr>
      <w:r w:rsidRPr="005E7FC5">
        <w:rPr>
          <w:sz w:val="24"/>
          <w:szCs w:val="24"/>
        </w:rPr>
        <w:br/>
        <w:t xml:space="preserve"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продуктов, регламентирован </w:t>
      </w:r>
      <w:hyperlink r:id="rId7" w:history="1">
        <w:r w:rsidRPr="005E7FC5">
          <w:rPr>
            <w:color w:val="0000FF"/>
            <w:sz w:val="24"/>
            <w:szCs w:val="24"/>
            <w:u w:val="single"/>
          </w:rPr>
          <w:t>приказом Министерства здравоохранения и социального развития Российской Федерации от 12 февраля 2007 года N 110 "О порядке назначения и выписывания лекарственных препаратов, изделий медицинского назначения и специализированных продуктов лечебного питания"</w:t>
        </w:r>
      </w:hyperlink>
      <w:r w:rsidRPr="005E7FC5">
        <w:rPr>
          <w:sz w:val="24"/>
          <w:szCs w:val="24"/>
        </w:rPr>
        <w:t xml:space="preserve">, </w:t>
      </w:r>
      <w:hyperlink r:id="rId8" w:history="1">
        <w:r w:rsidRPr="005E7FC5">
          <w:rPr>
            <w:color w:val="0000FF"/>
            <w:sz w:val="24"/>
            <w:szCs w:val="24"/>
            <w:u w:val="single"/>
          </w:rPr>
          <w:t>приказом Министерства здравоохранения Российской Федерации от 14 января 2019 года N 4н "Об утверждении порядка назначения лекарственных п</w:t>
        </w:r>
        <w:bookmarkStart w:id="0" w:name="_GoBack"/>
        <w:bookmarkEnd w:id="0"/>
        <w:r w:rsidRPr="005E7FC5">
          <w:rPr>
            <w:color w:val="0000FF"/>
            <w:sz w:val="24"/>
            <w:szCs w:val="24"/>
            <w:u w:val="single"/>
          </w:rPr>
          <w:t xml:space="preserve">репаратов, форм рецептурных </w:t>
        </w:r>
        <w:r w:rsidRPr="005E7FC5">
          <w:rPr>
            <w:color w:val="0000FF"/>
            <w:sz w:val="24"/>
            <w:szCs w:val="24"/>
            <w:u w:val="single"/>
          </w:rPr>
          <w:lastRenderedPageBreak/>
          <w:t>бланков на лекарственные препараты, порядка оформления указанных бланков, их учета и хранения"</w:t>
        </w:r>
      </w:hyperlink>
      <w:r w:rsidRPr="005E7FC5">
        <w:rPr>
          <w:sz w:val="24"/>
          <w:szCs w:val="24"/>
        </w:rPr>
        <w:t xml:space="preserve">, </w:t>
      </w:r>
      <w:hyperlink r:id="rId9" w:history="1">
        <w:r w:rsidRPr="005E7FC5">
          <w:rPr>
            <w:color w:val="0000FF"/>
            <w:sz w:val="24"/>
            <w:szCs w:val="24"/>
            <w:u w:val="single"/>
          </w:rPr>
          <w:t>приказом Министерства здравоохранения Российской Федерации от 20 декабря 2012 года N 1181н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</w:t>
        </w:r>
      </w:hyperlink>
      <w:r w:rsidRPr="005E7FC5">
        <w:rPr>
          <w:sz w:val="24"/>
          <w:szCs w:val="24"/>
        </w:rPr>
        <w:t>.</w:t>
      </w:r>
    </w:p>
    <w:p w:rsidR="003065BC" w:rsidRPr="005E7FC5" w:rsidRDefault="003065BC" w:rsidP="003065BC">
      <w:pPr>
        <w:spacing w:before="100" w:beforeAutospacing="1" w:after="100" w:afterAutospacing="1"/>
        <w:rPr>
          <w:sz w:val="24"/>
          <w:szCs w:val="24"/>
        </w:rPr>
      </w:pPr>
      <w:r w:rsidRPr="005E7FC5">
        <w:rPr>
          <w:sz w:val="24"/>
          <w:szCs w:val="24"/>
        </w:rPr>
        <w:br/>
        <w:t xml:space="preserve">В рамках реализации Территориальной программы госгарантий обеспечение пациентов донорской кровью и ее компонентами осуществляется в соответствии с </w:t>
      </w:r>
      <w:hyperlink r:id="rId10" w:history="1">
        <w:r w:rsidRPr="005E7FC5">
          <w:rPr>
            <w:color w:val="0000FF"/>
            <w:sz w:val="24"/>
            <w:szCs w:val="24"/>
            <w:u w:val="single"/>
          </w:rPr>
          <w:t>приказом Министерства здравоохранения Российской Федерации от 25 ноября 2002 года N 363 "Об утверждении Инструкции по применению компонентов крови"</w:t>
        </w:r>
      </w:hyperlink>
      <w:r w:rsidRPr="005E7FC5">
        <w:rPr>
          <w:sz w:val="24"/>
          <w:szCs w:val="24"/>
        </w:rPr>
        <w:t xml:space="preserve"> на безвозмездной основе.</w:t>
      </w:r>
    </w:p>
    <w:sectPr w:rsidR="003065BC" w:rsidRPr="005E7FC5" w:rsidSect="00131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71FF1"/>
    <w:multiLevelType w:val="multilevel"/>
    <w:tmpl w:val="0E4A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484CB9"/>
    <w:multiLevelType w:val="multilevel"/>
    <w:tmpl w:val="34C26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8C65FF"/>
    <w:multiLevelType w:val="multilevel"/>
    <w:tmpl w:val="461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572D7"/>
    <w:multiLevelType w:val="multilevel"/>
    <w:tmpl w:val="06F07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4E7A0A"/>
    <w:multiLevelType w:val="multilevel"/>
    <w:tmpl w:val="3742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4016A"/>
    <w:multiLevelType w:val="multilevel"/>
    <w:tmpl w:val="DA1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C5487"/>
    <w:multiLevelType w:val="hybridMultilevel"/>
    <w:tmpl w:val="578C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F0364"/>
    <w:multiLevelType w:val="multilevel"/>
    <w:tmpl w:val="62CC8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DE27DF"/>
    <w:multiLevelType w:val="multilevel"/>
    <w:tmpl w:val="A0E8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2698C"/>
    <w:multiLevelType w:val="multilevel"/>
    <w:tmpl w:val="D61E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616434"/>
    <w:multiLevelType w:val="multilevel"/>
    <w:tmpl w:val="C4E8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ED1576"/>
    <w:multiLevelType w:val="multilevel"/>
    <w:tmpl w:val="17E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AB0905"/>
    <w:multiLevelType w:val="hybridMultilevel"/>
    <w:tmpl w:val="CFE2C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704DB"/>
    <w:multiLevelType w:val="hybridMultilevel"/>
    <w:tmpl w:val="D3DA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3B32BA"/>
    <w:multiLevelType w:val="hybridMultilevel"/>
    <w:tmpl w:val="A992C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3B20E1"/>
    <w:multiLevelType w:val="multilevel"/>
    <w:tmpl w:val="2696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7257CD"/>
    <w:multiLevelType w:val="hybridMultilevel"/>
    <w:tmpl w:val="1916A64E"/>
    <w:lvl w:ilvl="0" w:tplc="6F5477DA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E174B0"/>
    <w:multiLevelType w:val="multilevel"/>
    <w:tmpl w:val="AFD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5"/>
  </w:num>
  <w:num w:numId="9">
    <w:abstractNumId w:val="1"/>
  </w:num>
  <w:num w:numId="10">
    <w:abstractNumId w:val="4"/>
  </w:num>
  <w:num w:numId="11">
    <w:abstractNumId w:val="17"/>
  </w:num>
  <w:num w:numId="12">
    <w:abstractNumId w:val="10"/>
  </w:num>
  <w:num w:numId="13">
    <w:abstractNumId w:val="11"/>
  </w:num>
  <w:num w:numId="14">
    <w:abstractNumId w:val="15"/>
  </w:num>
  <w:num w:numId="15">
    <w:abstractNumId w:val="3"/>
  </w:num>
  <w:num w:numId="16">
    <w:abstractNumId w:val="7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A17DD"/>
    <w:rsid w:val="00012DCD"/>
    <w:rsid w:val="000202E0"/>
    <w:rsid w:val="0002084A"/>
    <w:rsid w:val="000225A6"/>
    <w:rsid w:val="00026369"/>
    <w:rsid w:val="00031989"/>
    <w:rsid w:val="00043CAA"/>
    <w:rsid w:val="0005160B"/>
    <w:rsid w:val="0005356A"/>
    <w:rsid w:val="00054BF5"/>
    <w:rsid w:val="000648D6"/>
    <w:rsid w:val="0007510F"/>
    <w:rsid w:val="00076A1C"/>
    <w:rsid w:val="000800B0"/>
    <w:rsid w:val="00082B70"/>
    <w:rsid w:val="00097E7B"/>
    <w:rsid w:val="000A0218"/>
    <w:rsid w:val="000A2B08"/>
    <w:rsid w:val="000A2E12"/>
    <w:rsid w:val="000B30AA"/>
    <w:rsid w:val="000C55CC"/>
    <w:rsid w:val="000D2466"/>
    <w:rsid w:val="000D3E5F"/>
    <w:rsid w:val="000D676E"/>
    <w:rsid w:val="000E7CF6"/>
    <w:rsid w:val="00105F7B"/>
    <w:rsid w:val="00110F7C"/>
    <w:rsid w:val="001123F1"/>
    <w:rsid w:val="00112823"/>
    <w:rsid w:val="00116C78"/>
    <w:rsid w:val="0012415B"/>
    <w:rsid w:val="00131DF6"/>
    <w:rsid w:val="00134B1F"/>
    <w:rsid w:val="00135B1F"/>
    <w:rsid w:val="001371D4"/>
    <w:rsid w:val="001406D4"/>
    <w:rsid w:val="00140EEC"/>
    <w:rsid w:val="00140FF1"/>
    <w:rsid w:val="00145835"/>
    <w:rsid w:val="00146075"/>
    <w:rsid w:val="0015157F"/>
    <w:rsid w:val="00155870"/>
    <w:rsid w:val="00155D8D"/>
    <w:rsid w:val="00181339"/>
    <w:rsid w:val="0018247C"/>
    <w:rsid w:val="0018497D"/>
    <w:rsid w:val="00191391"/>
    <w:rsid w:val="001916E8"/>
    <w:rsid w:val="00193036"/>
    <w:rsid w:val="001A02F9"/>
    <w:rsid w:val="001A3AAD"/>
    <w:rsid w:val="001A3DDA"/>
    <w:rsid w:val="001A5AE1"/>
    <w:rsid w:val="001A6361"/>
    <w:rsid w:val="001A71A4"/>
    <w:rsid w:val="001B2722"/>
    <w:rsid w:val="001C09D4"/>
    <w:rsid w:val="001C0A5E"/>
    <w:rsid w:val="001C5DFD"/>
    <w:rsid w:val="001D2DCF"/>
    <w:rsid w:val="001E5C9D"/>
    <w:rsid w:val="001E7B10"/>
    <w:rsid w:val="001F147B"/>
    <w:rsid w:val="001F17AE"/>
    <w:rsid w:val="001F37B5"/>
    <w:rsid w:val="002011C2"/>
    <w:rsid w:val="00202873"/>
    <w:rsid w:val="0020305C"/>
    <w:rsid w:val="00211B70"/>
    <w:rsid w:val="00213B94"/>
    <w:rsid w:val="00215A50"/>
    <w:rsid w:val="00215D8A"/>
    <w:rsid w:val="00216F9A"/>
    <w:rsid w:val="00217F8F"/>
    <w:rsid w:val="00221BAE"/>
    <w:rsid w:val="002222A1"/>
    <w:rsid w:val="0022637D"/>
    <w:rsid w:val="0023292C"/>
    <w:rsid w:val="002355DC"/>
    <w:rsid w:val="002419AF"/>
    <w:rsid w:val="00242552"/>
    <w:rsid w:val="00254D7E"/>
    <w:rsid w:val="002615A1"/>
    <w:rsid w:val="002636C3"/>
    <w:rsid w:val="00267AF5"/>
    <w:rsid w:val="00275F0E"/>
    <w:rsid w:val="00277F94"/>
    <w:rsid w:val="00292EB5"/>
    <w:rsid w:val="00295242"/>
    <w:rsid w:val="00297A1D"/>
    <w:rsid w:val="002A0473"/>
    <w:rsid w:val="002B0D70"/>
    <w:rsid w:val="002B1561"/>
    <w:rsid w:val="002B1D3D"/>
    <w:rsid w:val="002B3CA4"/>
    <w:rsid w:val="002B5DF8"/>
    <w:rsid w:val="002E3C67"/>
    <w:rsid w:val="002E6EF4"/>
    <w:rsid w:val="002F36D4"/>
    <w:rsid w:val="00302912"/>
    <w:rsid w:val="003065BC"/>
    <w:rsid w:val="00325430"/>
    <w:rsid w:val="0033159C"/>
    <w:rsid w:val="00336CDE"/>
    <w:rsid w:val="0033713C"/>
    <w:rsid w:val="003424F7"/>
    <w:rsid w:val="00343A9C"/>
    <w:rsid w:val="00353FA7"/>
    <w:rsid w:val="00356891"/>
    <w:rsid w:val="003610C4"/>
    <w:rsid w:val="00363EAE"/>
    <w:rsid w:val="003653EC"/>
    <w:rsid w:val="003654C6"/>
    <w:rsid w:val="003769FE"/>
    <w:rsid w:val="00386C68"/>
    <w:rsid w:val="003A2507"/>
    <w:rsid w:val="003B2726"/>
    <w:rsid w:val="003B2EA5"/>
    <w:rsid w:val="003B7D3B"/>
    <w:rsid w:val="003D062C"/>
    <w:rsid w:val="003D39E1"/>
    <w:rsid w:val="003D3A4A"/>
    <w:rsid w:val="003D541A"/>
    <w:rsid w:val="003E34AA"/>
    <w:rsid w:val="003E4D63"/>
    <w:rsid w:val="003E684E"/>
    <w:rsid w:val="003F2580"/>
    <w:rsid w:val="00400C08"/>
    <w:rsid w:val="00403CAB"/>
    <w:rsid w:val="00407CCE"/>
    <w:rsid w:val="0041474D"/>
    <w:rsid w:val="00426C1D"/>
    <w:rsid w:val="00437058"/>
    <w:rsid w:val="004411BC"/>
    <w:rsid w:val="004466AB"/>
    <w:rsid w:val="00457345"/>
    <w:rsid w:val="0046163F"/>
    <w:rsid w:val="00463021"/>
    <w:rsid w:val="00463EBF"/>
    <w:rsid w:val="00471AF8"/>
    <w:rsid w:val="00473C27"/>
    <w:rsid w:val="004922D2"/>
    <w:rsid w:val="00497BBD"/>
    <w:rsid w:val="004A115B"/>
    <w:rsid w:val="004A34C5"/>
    <w:rsid w:val="004A68BA"/>
    <w:rsid w:val="004B1D37"/>
    <w:rsid w:val="004C3047"/>
    <w:rsid w:val="004C4E1B"/>
    <w:rsid w:val="004C7783"/>
    <w:rsid w:val="004D071A"/>
    <w:rsid w:val="004D2793"/>
    <w:rsid w:val="004D41F7"/>
    <w:rsid w:val="004D498B"/>
    <w:rsid w:val="004E0FF5"/>
    <w:rsid w:val="00515716"/>
    <w:rsid w:val="00516066"/>
    <w:rsid w:val="005210AE"/>
    <w:rsid w:val="0052290D"/>
    <w:rsid w:val="005246E7"/>
    <w:rsid w:val="00532D04"/>
    <w:rsid w:val="00533EF8"/>
    <w:rsid w:val="005343AA"/>
    <w:rsid w:val="005409A1"/>
    <w:rsid w:val="005447AB"/>
    <w:rsid w:val="00547F39"/>
    <w:rsid w:val="0055141C"/>
    <w:rsid w:val="005526F2"/>
    <w:rsid w:val="005534CD"/>
    <w:rsid w:val="00553F5D"/>
    <w:rsid w:val="00554E16"/>
    <w:rsid w:val="005567A8"/>
    <w:rsid w:val="00562781"/>
    <w:rsid w:val="0057665A"/>
    <w:rsid w:val="00584867"/>
    <w:rsid w:val="00590AF4"/>
    <w:rsid w:val="00596C3B"/>
    <w:rsid w:val="005A1F24"/>
    <w:rsid w:val="005A263B"/>
    <w:rsid w:val="005B410A"/>
    <w:rsid w:val="005B5030"/>
    <w:rsid w:val="005B53E5"/>
    <w:rsid w:val="005B7891"/>
    <w:rsid w:val="005C41A4"/>
    <w:rsid w:val="005D02BB"/>
    <w:rsid w:val="005D5511"/>
    <w:rsid w:val="005D75ED"/>
    <w:rsid w:val="005E7F74"/>
    <w:rsid w:val="00610C38"/>
    <w:rsid w:val="0061194D"/>
    <w:rsid w:val="00614866"/>
    <w:rsid w:val="006149CE"/>
    <w:rsid w:val="006204FF"/>
    <w:rsid w:val="00622BCC"/>
    <w:rsid w:val="00622D8D"/>
    <w:rsid w:val="006402BF"/>
    <w:rsid w:val="00642795"/>
    <w:rsid w:val="00645374"/>
    <w:rsid w:val="00653510"/>
    <w:rsid w:val="00654981"/>
    <w:rsid w:val="00655072"/>
    <w:rsid w:val="006644D4"/>
    <w:rsid w:val="00665B5A"/>
    <w:rsid w:val="006660CD"/>
    <w:rsid w:val="00670FDB"/>
    <w:rsid w:val="0068419D"/>
    <w:rsid w:val="00684714"/>
    <w:rsid w:val="006864EF"/>
    <w:rsid w:val="006A2CB3"/>
    <w:rsid w:val="006A5CC3"/>
    <w:rsid w:val="006A77A3"/>
    <w:rsid w:val="006B5858"/>
    <w:rsid w:val="006C0181"/>
    <w:rsid w:val="006C42DA"/>
    <w:rsid w:val="006C7C15"/>
    <w:rsid w:val="006D360D"/>
    <w:rsid w:val="006D4F42"/>
    <w:rsid w:val="006D7CBC"/>
    <w:rsid w:val="006E6F27"/>
    <w:rsid w:val="006F0C73"/>
    <w:rsid w:val="006F5183"/>
    <w:rsid w:val="006F639F"/>
    <w:rsid w:val="00702F2E"/>
    <w:rsid w:val="007048C0"/>
    <w:rsid w:val="0071530E"/>
    <w:rsid w:val="00716BA1"/>
    <w:rsid w:val="00727A81"/>
    <w:rsid w:val="00735B4D"/>
    <w:rsid w:val="00747E20"/>
    <w:rsid w:val="007612C8"/>
    <w:rsid w:val="00781D1B"/>
    <w:rsid w:val="00781DE6"/>
    <w:rsid w:val="007839D1"/>
    <w:rsid w:val="00783C55"/>
    <w:rsid w:val="00787771"/>
    <w:rsid w:val="00792469"/>
    <w:rsid w:val="007A17DD"/>
    <w:rsid w:val="007A2F74"/>
    <w:rsid w:val="007A3608"/>
    <w:rsid w:val="007B411A"/>
    <w:rsid w:val="007B5CAB"/>
    <w:rsid w:val="007C0BB3"/>
    <w:rsid w:val="007C70F7"/>
    <w:rsid w:val="007D08AF"/>
    <w:rsid w:val="007D51A7"/>
    <w:rsid w:val="007D7AF7"/>
    <w:rsid w:val="007E644F"/>
    <w:rsid w:val="007E733A"/>
    <w:rsid w:val="007E734A"/>
    <w:rsid w:val="007F28EE"/>
    <w:rsid w:val="00810FCB"/>
    <w:rsid w:val="00812D54"/>
    <w:rsid w:val="00815DA2"/>
    <w:rsid w:val="00816A60"/>
    <w:rsid w:val="00817409"/>
    <w:rsid w:val="00827B30"/>
    <w:rsid w:val="00841383"/>
    <w:rsid w:val="00847A34"/>
    <w:rsid w:val="00851AE0"/>
    <w:rsid w:val="008646C5"/>
    <w:rsid w:val="00867EFA"/>
    <w:rsid w:val="008744A0"/>
    <w:rsid w:val="008800D0"/>
    <w:rsid w:val="008879A4"/>
    <w:rsid w:val="008909B8"/>
    <w:rsid w:val="0089150D"/>
    <w:rsid w:val="008A02D0"/>
    <w:rsid w:val="008A0EC7"/>
    <w:rsid w:val="008A1900"/>
    <w:rsid w:val="008A64C5"/>
    <w:rsid w:val="008B6C52"/>
    <w:rsid w:val="008B78CE"/>
    <w:rsid w:val="008B7D27"/>
    <w:rsid w:val="008C49C6"/>
    <w:rsid w:val="008D1AD9"/>
    <w:rsid w:val="008D6C7F"/>
    <w:rsid w:val="008F3E5D"/>
    <w:rsid w:val="008F6FE2"/>
    <w:rsid w:val="008F7B4E"/>
    <w:rsid w:val="00900910"/>
    <w:rsid w:val="00931525"/>
    <w:rsid w:val="009503E5"/>
    <w:rsid w:val="009521D2"/>
    <w:rsid w:val="00977FE1"/>
    <w:rsid w:val="00985FC7"/>
    <w:rsid w:val="00991C9F"/>
    <w:rsid w:val="00992A3F"/>
    <w:rsid w:val="009A3C98"/>
    <w:rsid w:val="009A7E2E"/>
    <w:rsid w:val="009B35EF"/>
    <w:rsid w:val="009B663E"/>
    <w:rsid w:val="009D10E0"/>
    <w:rsid w:val="009D3FF0"/>
    <w:rsid w:val="009E1533"/>
    <w:rsid w:val="009E1E8C"/>
    <w:rsid w:val="009E67C5"/>
    <w:rsid w:val="009F169A"/>
    <w:rsid w:val="00A0628A"/>
    <w:rsid w:val="00A13545"/>
    <w:rsid w:val="00A26A4F"/>
    <w:rsid w:val="00A33322"/>
    <w:rsid w:val="00A40761"/>
    <w:rsid w:val="00A46B8F"/>
    <w:rsid w:val="00A46DFA"/>
    <w:rsid w:val="00A61700"/>
    <w:rsid w:val="00A619DF"/>
    <w:rsid w:val="00A7773F"/>
    <w:rsid w:val="00A80F89"/>
    <w:rsid w:val="00A81180"/>
    <w:rsid w:val="00A86510"/>
    <w:rsid w:val="00A90007"/>
    <w:rsid w:val="00A901D8"/>
    <w:rsid w:val="00A94A11"/>
    <w:rsid w:val="00AB061C"/>
    <w:rsid w:val="00AB72C6"/>
    <w:rsid w:val="00AB771E"/>
    <w:rsid w:val="00AB7B0E"/>
    <w:rsid w:val="00AC0337"/>
    <w:rsid w:val="00AD4898"/>
    <w:rsid w:val="00AD5863"/>
    <w:rsid w:val="00AD5A6D"/>
    <w:rsid w:val="00AD6A27"/>
    <w:rsid w:val="00AD7C3F"/>
    <w:rsid w:val="00AE7B97"/>
    <w:rsid w:val="00AF2516"/>
    <w:rsid w:val="00AF3023"/>
    <w:rsid w:val="00B034EF"/>
    <w:rsid w:val="00B0736E"/>
    <w:rsid w:val="00B161DE"/>
    <w:rsid w:val="00B429BB"/>
    <w:rsid w:val="00B42A24"/>
    <w:rsid w:val="00B45972"/>
    <w:rsid w:val="00B5359B"/>
    <w:rsid w:val="00B63400"/>
    <w:rsid w:val="00B63E81"/>
    <w:rsid w:val="00B702CA"/>
    <w:rsid w:val="00B736F3"/>
    <w:rsid w:val="00B7707B"/>
    <w:rsid w:val="00B929A4"/>
    <w:rsid w:val="00B96DD1"/>
    <w:rsid w:val="00BB14EB"/>
    <w:rsid w:val="00BB419C"/>
    <w:rsid w:val="00BC1B21"/>
    <w:rsid w:val="00BC484C"/>
    <w:rsid w:val="00BC508C"/>
    <w:rsid w:val="00BC5780"/>
    <w:rsid w:val="00BD46FA"/>
    <w:rsid w:val="00BD6CA7"/>
    <w:rsid w:val="00BD70C3"/>
    <w:rsid w:val="00BE0BB0"/>
    <w:rsid w:val="00BE6420"/>
    <w:rsid w:val="00BE71ED"/>
    <w:rsid w:val="00BF408E"/>
    <w:rsid w:val="00BF4D04"/>
    <w:rsid w:val="00BF6CDC"/>
    <w:rsid w:val="00C02B1E"/>
    <w:rsid w:val="00C137E2"/>
    <w:rsid w:val="00C148F4"/>
    <w:rsid w:val="00C14BD1"/>
    <w:rsid w:val="00C24879"/>
    <w:rsid w:val="00C248F2"/>
    <w:rsid w:val="00C26B2B"/>
    <w:rsid w:val="00C52D10"/>
    <w:rsid w:val="00C71F63"/>
    <w:rsid w:val="00C751AB"/>
    <w:rsid w:val="00C76EDB"/>
    <w:rsid w:val="00C809B5"/>
    <w:rsid w:val="00C85245"/>
    <w:rsid w:val="00C857EE"/>
    <w:rsid w:val="00C86976"/>
    <w:rsid w:val="00CA1B44"/>
    <w:rsid w:val="00CA3536"/>
    <w:rsid w:val="00CA5A11"/>
    <w:rsid w:val="00CA6C28"/>
    <w:rsid w:val="00CB312B"/>
    <w:rsid w:val="00CC6189"/>
    <w:rsid w:val="00CC755A"/>
    <w:rsid w:val="00CD6FBE"/>
    <w:rsid w:val="00CE3AB9"/>
    <w:rsid w:val="00CF43A4"/>
    <w:rsid w:val="00D019C8"/>
    <w:rsid w:val="00D04B5C"/>
    <w:rsid w:val="00D073E9"/>
    <w:rsid w:val="00D111B3"/>
    <w:rsid w:val="00D1217E"/>
    <w:rsid w:val="00D139B3"/>
    <w:rsid w:val="00D144BE"/>
    <w:rsid w:val="00D31883"/>
    <w:rsid w:val="00D46143"/>
    <w:rsid w:val="00D52CEB"/>
    <w:rsid w:val="00D53894"/>
    <w:rsid w:val="00D565AC"/>
    <w:rsid w:val="00D56C1C"/>
    <w:rsid w:val="00D614E7"/>
    <w:rsid w:val="00D6165E"/>
    <w:rsid w:val="00D66671"/>
    <w:rsid w:val="00D73308"/>
    <w:rsid w:val="00D75B58"/>
    <w:rsid w:val="00D85037"/>
    <w:rsid w:val="00D9009D"/>
    <w:rsid w:val="00D933B8"/>
    <w:rsid w:val="00D969A2"/>
    <w:rsid w:val="00DA51FF"/>
    <w:rsid w:val="00DD43EE"/>
    <w:rsid w:val="00DF1615"/>
    <w:rsid w:val="00DF538A"/>
    <w:rsid w:val="00E02536"/>
    <w:rsid w:val="00E04456"/>
    <w:rsid w:val="00E05831"/>
    <w:rsid w:val="00E11A83"/>
    <w:rsid w:val="00E128BF"/>
    <w:rsid w:val="00E2119A"/>
    <w:rsid w:val="00E22B9E"/>
    <w:rsid w:val="00E238BE"/>
    <w:rsid w:val="00E250A1"/>
    <w:rsid w:val="00E336BD"/>
    <w:rsid w:val="00E339AB"/>
    <w:rsid w:val="00E344B6"/>
    <w:rsid w:val="00E505B6"/>
    <w:rsid w:val="00E60131"/>
    <w:rsid w:val="00E6328A"/>
    <w:rsid w:val="00E8423F"/>
    <w:rsid w:val="00EB7C90"/>
    <w:rsid w:val="00EC5A37"/>
    <w:rsid w:val="00EC5F4A"/>
    <w:rsid w:val="00ED5189"/>
    <w:rsid w:val="00EE1D68"/>
    <w:rsid w:val="00F0088F"/>
    <w:rsid w:val="00F045AC"/>
    <w:rsid w:val="00F13FA6"/>
    <w:rsid w:val="00F21190"/>
    <w:rsid w:val="00F3041C"/>
    <w:rsid w:val="00F40A08"/>
    <w:rsid w:val="00F47FBE"/>
    <w:rsid w:val="00F51F63"/>
    <w:rsid w:val="00F52309"/>
    <w:rsid w:val="00F75227"/>
    <w:rsid w:val="00F80C8A"/>
    <w:rsid w:val="00F82A71"/>
    <w:rsid w:val="00FA26B8"/>
    <w:rsid w:val="00FC644D"/>
    <w:rsid w:val="00FD12B2"/>
    <w:rsid w:val="00FD264C"/>
    <w:rsid w:val="00FD5224"/>
    <w:rsid w:val="00FF2CDD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E08BF-864F-438D-AAD9-C0DD54DA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4A115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A115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A115B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7A17DD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rsid w:val="007A17DD"/>
    <w:rPr>
      <w:rFonts w:cs="Times New Roman"/>
    </w:rPr>
  </w:style>
  <w:style w:type="character" w:customStyle="1" w:styleId="FontStyle20">
    <w:name w:val="Font Style20"/>
    <w:basedOn w:val="a0"/>
    <w:rsid w:val="007A17D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A11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1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11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A1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115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A115B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A115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A115B"/>
  </w:style>
  <w:style w:type="paragraph" w:customStyle="1" w:styleId="headertext">
    <w:name w:val="headertext"/>
    <w:basedOn w:val="a"/>
    <w:rsid w:val="004A11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A11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4A115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4A115B"/>
    <w:rPr>
      <w:color w:val="800080"/>
      <w:u w:val="single"/>
    </w:rPr>
  </w:style>
  <w:style w:type="paragraph" w:styleId="a9">
    <w:name w:val="Normal (Web)"/>
    <w:basedOn w:val="a"/>
    <w:uiPriority w:val="99"/>
    <w:semiHidden/>
    <w:unhideWhenUsed/>
    <w:rsid w:val="004A11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numbering" w:customStyle="1" w:styleId="21">
    <w:name w:val="Нет списка2"/>
    <w:next w:val="a2"/>
    <w:uiPriority w:val="99"/>
    <w:semiHidden/>
    <w:unhideWhenUsed/>
    <w:rsid w:val="004A115B"/>
  </w:style>
  <w:style w:type="paragraph" w:customStyle="1" w:styleId="ui-helper-hidden">
    <w:name w:val="ui-helper-hidden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ui-helper-reset">
    <w:name w:val="ui-helper-reset"/>
    <w:basedOn w:val="a"/>
    <w:rsid w:val="003065BC"/>
    <w:pPr>
      <w:widowControl/>
      <w:autoSpaceDE/>
      <w:autoSpaceDN/>
      <w:adjustRightInd/>
    </w:pPr>
    <w:rPr>
      <w:sz w:val="24"/>
      <w:szCs w:val="24"/>
    </w:rPr>
  </w:style>
  <w:style w:type="paragraph" w:customStyle="1" w:styleId="ui-helper-zfix">
    <w:name w:val="ui-helper-zfix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icon">
    <w:name w:val="ui-icon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widget-overlay">
    <w:name w:val="ui-widget-overlay"/>
    <w:basedOn w:val="a"/>
    <w:rsid w:val="003065BC"/>
    <w:pPr>
      <w:widowControl/>
      <w:shd w:val="clear" w:color="auto" w:fill="AAAAAA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widget">
    <w:name w:val="ui-widget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ui-widget-content">
    <w:name w:val="ui-widget-content"/>
    <w:basedOn w:val="a"/>
    <w:rsid w:val="003065BC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222222"/>
      <w:sz w:val="24"/>
      <w:szCs w:val="24"/>
    </w:rPr>
  </w:style>
  <w:style w:type="paragraph" w:customStyle="1" w:styleId="ui-widget-header">
    <w:name w:val="ui-widget-header"/>
    <w:basedOn w:val="a"/>
    <w:rsid w:val="003065BC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autoSpaceDE/>
      <w:autoSpaceDN/>
      <w:adjustRightInd/>
      <w:spacing w:before="100" w:beforeAutospacing="1" w:after="100" w:afterAutospacing="1"/>
    </w:pPr>
    <w:rPr>
      <w:b/>
      <w:bCs/>
      <w:color w:val="222222"/>
      <w:sz w:val="24"/>
      <w:szCs w:val="24"/>
    </w:rPr>
  </w:style>
  <w:style w:type="paragraph" w:customStyle="1" w:styleId="ui-state-default">
    <w:name w:val="ui-state-default"/>
    <w:basedOn w:val="a"/>
    <w:rsid w:val="003065BC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autoSpaceDE/>
      <w:autoSpaceDN/>
      <w:adjustRightInd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ui-state-hover">
    <w:name w:val="ui-state-hover"/>
    <w:basedOn w:val="a"/>
    <w:rsid w:val="003065B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focus">
    <w:name w:val="ui-state-focus"/>
    <w:basedOn w:val="a"/>
    <w:rsid w:val="003065B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active">
    <w:name w:val="ui-state-active"/>
    <w:basedOn w:val="a"/>
    <w:rsid w:val="003065BC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3065BC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autoSpaceDE/>
      <w:autoSpaceDN/>
      <w:adjustRightInd/>
      <w:spacing w:before="100" w:beforeAutospacing="1" w:after="100" w:afterAutospacing="1"/>
    </w:pPr>
    <w:rPr>
      <w:color w:val="363636"/>
      <w:sz w:val="24"/>
      <w:szCs w:val="24"/>
    </w:rPr>
  </w:style>
  <w:style w:type="paragraph" w:customStyle="1" w:styleId="ui-state-error">
    <w:name w:val="ui-state-error"/>
    <w:basedOn w:val="a"/>
    <w:rsid w:val="003065BC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autoSpaceDE/>
      <w:autoSpaceDN/>
      <w:adjustRightInd/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">
    <w:name w:val="ui-state-disabled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widget-shadow">
    <w:name w:val="ui-widget-shadow"/>
    <w:basedOn w:val="a"/>
    <w:rsid w:val="003065BC"/>
    <w:pPr>
      <w:widowControl/>
      <w:shd w:val="clear" w:color="auto" w:fill="AAAAAA"/>
      <w:autoSpaceDE/>
      <w:autoSpaceDN/>
      <w:adjustRightInd/>
      <w:ind w:left="-120"/>
    </w:pPr>
    <w:rPr>
      <w:sz w:val="24"/>
      <w:szCs w:val="24"/>
    </w:rPr>
  </w:style>
  <w:style w:type="paragraph" w:customStyle="1" w:styleId="ui-resizable-handle">
    <w:name w:val="ui-resizable-handl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resizable-s">
    <w:name w:val="ui-resizable-s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resizable-e">
    <w:name w:val="ui-resizable-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resizable-w">
    <w:name w:val="ui-resizable-w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resizable-se">
    <w:name w:val="ui-resizable-s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resizable-sw">
    <w:name w:val="ui-resizable-sw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resizable-nw">
    <w:name w:val="ui-resizable-nw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resizable-ne">
    <w:name w:val="ui-resizable-n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electable-helper">
    <w:name w:val="ui-selectable-helper"/>
    <w:basedOn w:val="a"/>
    <w:rsid w:val="003065BC"/>
    <w:pPr>
      <w:widowControl/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accordion">
    <w:name w:val="ui-accordion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menu">
    <w:name w:val="ui-menu"/>
    <w:basedOn w:val="a"/>
    <w:rsid w:val="003065BC"/>
    <w:pPr>
      <w:widowControl/>
      <w:autoSpaceDE/>
      <w:autoSpaceDN/>
      <w:adjustRightInd/>
    </w:pPr>
    <w:rPr>
      <w:sz w:val="24"/>
      <w:szCs w:val="24"/>
    </w:rPr>
  </w:style>
  <w:style w:type="paragraph" w:customStyle="1" w:styleId="ui-button">
    <w:name w:val="ui-button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right="24"/>
      <w:jc w:val="center"/>
    </w:pPr>
    <w:rPr>
      <w:sz w:val="24"/>
      <w:szCs w:val="24"/>
    </w:rPr>
  </w:style>
  <w:style w:type="paragraph" w:customStyle="1" w:styleId="ui-button-icon-only">
    <w:name w:val="ui-button-icon-only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button-icons-only">
    <w:name w:val="ui-button-icons-only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buttonset">
    <w:name w:val="ui-buttonset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right="105"/>
    </w:pPr>
    <w:rPr>
      <w:sz w:val="24"/>
      <w:szCs w:val="24"/>
    </w:rPr>
  </w:style>
  <w:style w:type="paragraph" w:customStyle="1" w:styleId="ui-dialog">
    <w:name w:val="ui-dialog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lider">
    <w:name w:val="ui-slider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lider-horizontal">
    <w:name w:val="ui-slider-horizontal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lider-vertical">
    <w:name w:val="ui-slider-vertical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abs">
    <w:name w:val="ui-tabs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">
    <w:name w:val="ui-datepicker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ui-datepicker-row-break">
    <w:name w:val="ui-datepicker-row-break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a"/>
    <w:rsid w:val="003065BC"/>
    <w:pPr>
      <w:widowControl/>
      <w:autoSpaceDE/>
      <w:autoSpaceDN/>
      <w:bidi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cover">
    <w:name w:val="ui-datepicker-cover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progressbar">
    <w:name w:val="ui-progressbar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accordion-header">
    <w:name w:val="ui-accordion-header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accordion-li-fix">
    <w:name w:val="ui-accordion-li-fix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accordion-content">
    <w:name w:val="ui-accordion-content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accordion-content-active">
    <w:name w:val="ui-accordion-content-activ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menu-item">
    <w:name w:val="ui-menu-item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button-text">
    <w:name w:val="ui-button-text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ialog-titlebar">
    <w:name w:val="ui-dialog-titlebar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ialog-title">
    <w:name w:val="ui-dialog-titl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ialog-titlebar-close">
    <w:name w:val="ui-dialog-titlebar-clos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ialog-content">
    <w:name w:val="ui-dialog-content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ialog-buttonpane">
    <w:name w:val="ui-dialog-buttonpan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lider-handle">
    <w:name w:val="ui-slider-handl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lider-range">
    <w:name w:val="ui-slider-rang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abs-nav">
    <w:name w:val="ui-tabs-nav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abs-panel">
    <w:name w:val="ui-tabs-panel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">
    <w:name w:val="ui-datepicker-header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prev">
    <w:name w:val="ui-datepicker-prev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next">
    <w:name w:val="ui-datepicker-next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title">
    <w:name w:val="ui-datepicker-titl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">
    <w:name w:val="ui-datepicker-buttonpan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group">
    <w:name w:val="ui-datepicker-group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progressbar-value">
    <w:name w:val="ui-progressbar-valu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accordion-header-active">
    <w:name w:val="ui-accordion-header-activ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abs-hide">
    <w:name w:val="ui-tabs-hid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widget1">
    <w:name w:val="ui-widget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3065BC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autoSpaceDE/>
      <w:autoSpaceDN/>
      <w:adjustRightInd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ui-state-default2">
    <w:name w:val="ui-state-default2"/>
    <w:basedOn w:val="a"/>
    <w:rsid w:val="003065BC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autoSpaceDE/>
      <w:autoSpaceDN/>
      <w:adjustRightInd/>
      <w:spacing w:before="100" w:beforeAutospacing="1" w:after="100" w:afterAutospacing="1"/>
    </w:pPr>
    <w:rPr>
      <w:color w:val="555555"/>
      <w:sz w:val="24"/>
      <w:szCs w:val="24"/>
    </w:rPr>
  </w:style>
  <w:style w:type="paragraph" w:customStyle="1" w:styleId="ui-state-hover1">
    <w:name w:val="ui-state-hover1"/>
    <w:basedOn w:val="a"/>
    <w:rsid w:val="003065B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hover2">
    <w:name w:val="ui-state-hover2"/>
    <w:basedOn w:val="a"/>
    <w:rsid w:val="003065B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focus1">
    <w:name w:val="ui-state-focus1"/>
    <w:basedOn w:val="a"/>
    <w:rsid w:val="003065B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focus2">
    <w:name w:val="ui-state-focus2"/>
    <w:basedOn w:val="a"/>
    <w:rsid w:val="003065BC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active1">
    <w:name w:val="ui-state-active1"/>
    <w:basedOn w:val="a"/>
    <w:rsid w:val="003065BC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active2">
    <w:name w:val="ui-state-active2"/>
    <w:basedOn w:val="a"/>
    <w:rsid w:val="003065BC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3065BC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autoSpaceDE/>
      <w:autoSpaceDN/>
      <w:adjustRightInd/>
      <w:spacing w:before="100" w:beforeAutospacing="1" w:after="100" w:afterAutospacing="1"/>
    </w:pPr>
    <w:rPr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3065BC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autoSpaceDE/>
      <w:autoSpaceDN/>
      <w:adjustRightInd/>
      <w:spacing w:before="100" w:beforeAutospacing="1" w:after="100" w:afterAutospacing="1"/>
    </w:pPr>
    <w:rPr>
      <w:color w:val="363636"/>
      <w:sz w:val="24"/>
      <w:szCs w:val="24"/>
    </w:rPr>
  </w:style>
  <w:style w:type="paragraph" w:customStyle="1" w:styleId="ui-state-error1">
    <w:name w:val="ui-state-error1"/>
    <w:basedOn w:val="a"/>
    <w:rsid w:val="003065BC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autoSpaceDE/>
      <w:autoSpaceDN/>
      <w:adjustRightInd/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error2">
    <w:name w:val="ui-state-error2"/>
    <w:basedOn w:val="a"/>
    <w:rsid w:val="003065BC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autoSpaceDE/>
      <w:autoSpaceDN/>
      <w:adjustRightInd/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priority-secondary2">
    <w:name w:val="ui-priority-secondary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1">
    <w:name w:val="ui-state-disabled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tate-disabled2">
    <w:name w:val="ui-state-disabled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icon1">
    <w:name w:val="ui-icon1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2">
    <w:name w:val="ui-icon2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3">
    <w:name w:val="ui-icon3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4">
    <w:name w:val="ui-icon4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5">
    <w:name w:val="ui-icon5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6">
    <w:name w:val="ui-icon6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7">
    <w:name w:val="ui-icon7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8">
    <w:name w:val="ui-icon8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icon9">
    <w:name w:val="ui-icon9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7343"/>
    </w:pPr>
    <w:rPr>
      <w:sz w:val="24"/>
      <w:szCs w:val="24"/>
    </w:rPr>
  </w:style>
  <w:style w:type="paragraph" w:customStyle="1" w:styleId="ui-resizable-handle1">
    <w:name w:val="ui-resizable-handle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vanish/>
      <w:sz w:val="2"/>
      <w:szCs w:val="2"/>
    </w:rPr>
  </w:style>
  <w:style w:type="paragraph" w:customStyle="1" w:styleId="ui-resizable-handle2">
    <w:name w:val="ui-resizable-handle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vanish/>
      <w:sz w:val="2"/>
      <w:szCs w:val="2"/>
    </w:rPr>
  </w:style>
  <w:style w:type="paragraph" w:customStyle="1" w:styleId="ui-accordion-header1">
    <w:name w:val="ui-accordion-header1"/>
    <w:basedOn w:val="a"/>
    <w:rsid w:val="003065BC"/>
    <w:pPr>
      <w:widowControl/>
      <w:autoSpaceDE/>
      <w:autoSpaceDN/>
      <w:adjustRightInd/>
      <w:spacing w:before="15" w:after="100" w:afterAutospacing="1"/>
    </w:pPr>
    <w:rPr>
      <w:sz w:val="24"/>
      <w:szCs w:val="24"/>
    </w:rPr>
  </w:style>
  <w:style w:type="paragraph" w:customStyle="1" w:styleId="ui-accordion-li-fix1">
    <w:name w:val="ui-accordion-li-fix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accordion-header-active1">
    <w:name w:val="ui-accordion-header-active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icon10">
    <w:name w:val="ui-icon10"/>
    <w:basedOn w:val="a"/>
    <w:rsid w:val="003065BC"/>
    <w:pPr>
      <w:widowControl/>
      <w:autoSpaceDE/>
      <w:autoSpaceDN/>
      <w:adjustRightInd/>
      <w:spacing w:after="100" w:afterAutospacing="1"/>
      <w:ind w:firstLine="7343"/>
    </w:pPr>
    <w:rPr>
      <w:sz w:val="24"/>
      <w:szCs w:val="24"/>
    </w:rPr>
  </w:style>
  <w:style w:type="paragraph" w:customStyle="1" w:styleId="ui-accordion-content1">
    <w:name w:val="ui-accordion-content1"/>
    <w:basedOn w:val="a"/>
    <w:rsid w:val="003065BC"/>
    <w:pPr>
      <w:widowControl/>
      <w:autoSpaceDE/>
      <w:autoSpaceDN/>
      <w:adjustRightInd/>
      <w:spacing w:after="30"/>
    </w:pPr>
    <w:rPr>
      <w:vanish/>
      <w:sz w:val="24"/>
      <w:szCs w:val="24"/>
    </w:rPr>
  </w:style>
  <w:style w:type="paragraph" w:customStyle="1" w:styleId="ui-accordion-content-active1">
    <w:name w:val="ui-accordion-content-active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menu1">
    <w:name w:val="ui-menu1"/>
    <w:basedOn w:val="a"/>
    <w:rsid w:val="003065BC"/>
    <w:pPr>
      <w:widowControl/>
      <w:autoSpaceDE/>
      <w:autoSpaceDN/>
      <w:adjustRightInd/>
    </w:pPr>
    <w:rPr>
      <w:sz w:val="24"/>
      <w:szCs w:val="24"/>
    </w:rPr>
  </w:style>
  <w:style w:type="paragraph" w:customStyle="1" w:styleId="ui-menu-item1">
    <w:name w:val="ui-menu-item1"/>
    <w:basedOn w:val="a"/>
    <w:rsid w:val="003065BC"/>
    <w:pPr>
      <w:widowControl/>
      <w:autoSpaceDE/>
      <w:autoSpaceDN/>
      <w:adjustRightInd/>
    </w:pPr>
    <w:rPr>
      <w:sz w:val="24"/>
      <w:szCs w:val="24"/>
    </w:rPr>
  </w:style>
  <w:style w:type="paragraph" w:customStyle="1" w:styleId="ui-button-text1">
    <w:name w:val="ui-button-text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button-text2">
    <w:name w:val="ui-button-text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button-text3">
    <w:name w:val="ui-button-text3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11919"/>
    </w:pPr>
    <w:rPr>
      <w:sz w:val="24"/>
      <w:szCs w:val="24"/>
    </w:rPr>
  </w:style>
  <w:style w:type="paragraph" w:customStyle="1" w:styleId="ui-button-text4">
    <w:name w:val="ui-button-text4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firstLine="11919"/>
    </w:pPr>
    <w:rPr>
      <w:sz w:val="24"/>
      <w:szCs w:val="24"/>
    </w:rPr>
  </w:style>
  <w:style w:type="paragraph" w:customStyle="1" w:styleId="ui-button-text5">
    <w:name w:val="ui-button-text5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button-text6">
    <w:name w:val="ui-button-text6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button-text7">
    <w:name w:val="ui-button-text7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icon11">
    <w:name w:val="ui-icon11"/>
    <w:basedOn w:val="a"/>
    <w:rsid w:val="003065BC"/>
    <w:pPr>
      <w:widowControl/>
      <w:autoSpaceDE/>
      <w:autoSpaceDN/>
      <w:adjustRightInd/>
      <w:spacing w:after="100" w:afterAutospacing="1"/>
      <w:ind w:left="-120" w:firstLine="7343"/>
    </w:pPr>
    <w:rPr>
      <w:sz w:val="24"/>
      <w:szCs w:val="24"/>
    </w:rPr>
  </w:style>
  <w:style w:type="paragraph" w:customStyle="1" w:styleId="ui-icon12">
    <w:name w:val="ui-icon12"/>
    <w:basedOn w:val="a"/>
    <w:rsid w:val="003065BC"/>
    <w:pPr>
      <w:widowControl/>
      <w:autoSpaceDE/>
      <w:autoSpaceDN/>
      <w:adjustRightInd/>
      <w:spacing w:after="100" w:afterAutospacing="1"/>
      <w:ind w:firstLine="7343"/>
    </w:pPr>
    <w:rPr>
      <w:sz w:val="24"/>
      <w:szCs w:val="24"/>
    </w:rPr>
  </w:style>
  <w:style w:type="paragraph" w:customStyle="1" w:styleId="ui-icon13">
    <w:name w:val="ui-icon13"/>
    <w:basedOn w:val="a"/>
    <w:rsid w:val="003065BC"/>
    <w:pPr>
      <w:widowControl/>
      <w:autoSpaceDE/>
      <w:autoSpaceDN/>
      <w:adjustRightInd/>
      <w:spacing w:after="100" w:afterAutospacing="1"/>
      <w:ind w:firstLine="7343"/>
    </w:pPr>
    <w:rPr>
      <w:sz w:val="24"/>
      <w:szCs w:val="24"/>
    </w:rPr>
  </w:style>
  <w:style w:type="paragraph" w:customStyle="1" w:styleId="ui-icon14">
    <w:name w:val="ui-icon14"/>
    <w:basedOn w:val="a"/>
    <w:rsid w:val="003065BC"/>
    <w:pPr>
      <w:widowControl/>
      <w:autoSpaceDE/>
      <w:autoSpaceDN/>
      <w:adjustRightInd/>
      <w:spacing w:after="100" w:afterAutospacing="1"/>
      <w:ind w:firstLine="7343"/>
    </w:pPr>
    <w:rPr>
      <w:sz w:val="24"/>
      <w:szCs w:val="24"/>
    </w:rPr>
  </w:style>
  <w:style w:type="paragraph" w:customStyle="1" w:styleId="ui-icon15">
    <w:name w:val="ui-icon15"/>
    <w:basedOn w:val="a"/>
    <w:rsid w:val="003065BC"/>
    <w:pPr>
      <w:widowControl/>
      <w:autoSpaceDE/>
      <w:autoSpaceDN/>
      <w:adjustRightInd/>
      <w:spacing w:after="100" w:afterAutospacing="1"/>
      <w:ind w:firstLine="7343"/>
    </w:pPr>
    <w:rPr>
      <w:sz w:val="24"/>
      <w:szCs w:val="24"/>
    </w:rPr>
  </w:style>
  <w:style w:type="paragraph" w:customStyle="1" w:styleId="ui-button1">
    <w:name w:val="ui-button1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right="-72"/>
      <w:jc w:val="center"/>
    </w:pPr>
    <w:rPr>
      <w:sz w:val="24"/>
      <w:szCs w:val="24"/>
    </w:rPr>
  </w:style>
  <w:style w:type="paragraph" w:customStyle="1" w:styleId="ui-dialog-titlebar1">
    <w:name w:val="ui-dialog-titlebar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ialog-title1">
    <w:name w:val="ui-dialog-title1"/>
    <w:basedOn w:val="a"/>
    <w:rsid w:val="003065BC"/>
    <w:pPr>
      <w:widowControl/>
      <w:autoSpaceDE/>
      <w:autoSpaceDN/>
      <w:adjustRightInd/>
      <w:spacing w:before="24" w:after="24"/>
      <w:ind w:right="240"/>
    </w:pPr>
    <w:rPr>
      <w:sz w:val="24"/>
      <w:szCs w:val="24"/>
    </w:rPr>
  </w:style>
  <w:style w:type="paragraph" w:customStyle="1" w:styleId="ui-dialog-titlebar-close1">
    <w:name w:val="ui-dialog-titlebar-close1"/>
    <w:basedOn w:val="a"/>
    <w:rsid w:val="003065BC"/>
    <w:pPr>
      <w:widowControl/>
      <w:autoSpaceDE/>
      <w:autoSpaceDN/>
      <w:adjustRightInd/>
    </w:pPr>
    <w:rPr>
      <w:sz w:val="24"/>
      <w:szCs w:val="24"/>
    </w:rPr>
  </w:style>
  <w:style w:type="paragraph" w:customStyle="1" w:styleId="ui-dialog-content1">
    <w:name w:val="ui-dialog-content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ialog-buttonpane1">
    <w:name w:val="ui-dialog-buttonpane1"/>
    <w:basedOn w:val="a"/>
    <w:rsid w:val="003065BC"/>
    <w:pPr>
      <w:widowControl/>
      <w:autoSpaceDE/>
      <w:autoSpaceDN/>
      <w:adjustRightInd/>
      <w:spacing w:before="120"/>
    </w:pPr>
    <w:rPr>
      <w:sz w:val="24"/>
      <w:szCs w:val="24"/>
    </w:rPr>
  </w:style>
  <w:style w:type="paragraph" w:customStyle="1" w:styleId="ui-resizable-se1">
    <w:name w:val="ui-resizable-se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lider-handle1">
    <w:name w:val="ui-slider-handle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slider-range1">
    <w:name w:val="ui-slider-range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17"/>
      <w:szCs w:val="17"/>
    </w:rPr>
  </w:style>
  <w:style w:type="paragraph" w:customStyle="1" w:styleId="ui-slider-handle2">
    <w:name w:val="ui-slider-handle2"/>
    <w:basedOn w:val="a"/>
    <w:rsid w:val="003065BC"/>
    <w:pPr>
      <w:widowControl/>
      <w:autoSpaceDE/>
      <w:autoSpaceDN/>
      <w:adjustRightInd/>
      <w:spacing w:before="100" w:beforeAutospacing="1" w:after="100" w:afterAutospacing="1"/>
      <w:ind w:left="-144"/>
    </w:pPr>
    <w:rPr>
      <w:sz w:val="24"/>
      <w:szCs w:val="24"/>
    </w:rPr>
  </w:style>
  <w:style w:type="paragraph" w:customStyle="1" w:styleId="ui-slider-handle3">
    <w:name w:val="ui-slider-handle3"/>
    <w:basedOn w:val="a"/>
    <w:rsid w:val="003065BC"/>
    <w:pPr>
      <w:widowControl/>
      <w:autoSpaceDE/>
      <w:autoSpaceDN/>
      <w:adjustRightInd/>
      <w:spacing w:before="100" w:beforeAutospacing="1"/>
    </w:pPr>
    <w:rPr>
      <w:sz w:val="24"/>
      <w:szCs w:val="24"/>
    </w:rPr>
  </w:style>
  <w:style w:type="paragraph" w:customStyle="1" w:styleId="ui-slider-range2">
    <w:name w:val="ui-slider-range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abs-nav1">
    <w:name w:val="ui-tabs-nav1"/>
    <w:basedOn w:val="a"/>
    <w:rsid w:val="003065BC"/>
    <w:pPr>
      <w:widowControl/>
      <w:autoSpaceDE/>
      <w:autoSpaceDN/>
      <w:adjustRightInd/>
    </w:pPr>
    <w:rPr>
      <w:sz w:val="24"/>
      <w:szCs w:val="24"/>
    </w:rPr>
  </w:style>
  <w:style w:type="paragraph" w:customStyle="1" w:styleId="ui-tabs-panel1">
    <w:name w:val="ui-tabs-panel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tabs-hide1">
    <w:name w:val="ui-tabs-hide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vanish/>
      <w:sz w:val="24"/>
      <w:szCs w:val="24"/>
    </w:rPr>
  </w:style>
  <w:style w:type="paragraph" w:customStyle="1" w:styleId="ui-datepicker-header1">
    <w:name w:val="ui-datepicker-header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prev1">
    <w:name w:val="ui-datepicker-prev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next1">
    <w:name w:val="ui-datepicker-next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title1">
    <w:name w:val="ui-datepicker-title1"/>
    <w:basedOn w:val="a"/>
    <w:rsid w:val="003065BC"/>
    <w:pPr>
      <w:widowControl/>
      <w:autoSpaceDE/>
      <w:autoSpaceDN/>
      <w:adjustRightInd/>
      <w:spacing w:line="432" w:lineRule="atLeast"/>
      <w:ind w:left="552" w:right="552"/>
      <w:jc w:val="center"/>
    </w:pPr>
    <w:rPr>
      <w:sz w:val="24"/>
      <w:szCs w:val="24"/>
    </w:rPr>
  </w:style>
  <w:style w:type="paragraph" w:customStyle="1" w:styleId="ui-datepicker-buttonpane1">
    <w:name w:val="ui-datepicker-buttonpane1"/>
    <w:basedOn w:val="a"/>
    <w:rsid w:val="003065BC"/>
    <w:pPr>
      <w:widowControl/>
      <w:autoSpaceDE/>
      <w:autoSpaceDN/>
      <w:adjustRightInd/>
      <w:spacing w:before="168"/>
    </w:pPr>
    <w:rPr>
      <w:sz w:val="24"/>
      <w:szCs w:val="24"/>
    </w:rPr>
  </w:style>
  <w:style w:type="paragraph" w:customStyle="1" w:styleId="ui-datepicker-group1">
    <w:name w:val="ui-datepicker-group1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group2">
    <w:name w:val="ui-datepicker-group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group3">
    <w:name w:val="ui-datepicker-group3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2">
    <w:name w:val="ui-datepicker-header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3">
    <w:name w:val="ui-datepicker-header3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2">
    <w:name w:val="ui-datepicker-buttonpane2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buttonpane3">
    <w:name w:val="ui-datepicker-buttonpane3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4">
    <w:name w:val="ui-datepicker-header4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datepicker-header5">
    <w:name w:val="ui-datepicker-header5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i-progressbar-value1">
    <w:name w:val="ui-progressbar-value1"/>
    <w:basedOn w:val="a"/>
    <w:rsid w:val="003065BC"/>
    <w:pPr>
      <w:widowControl/>
      <w:autoSpaceDE/>
      <w:autoSpaceDN/>
      <w:adjustRightInd/>
      <w:ind w:left="-15" w:right="-15"/>
    </w:pPr>
    <w:rPr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065BC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065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065BC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065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3065BC"/>
  </w:style>
  <w:style w:type="character" w:customStyle="1" w:styleId="info-title">
    <w:name w:val="info-title"/>
    <w:basedOn w:val="a0"/>
    <w:rsid w:val="003065BC"/>
  </w:style>
  <w:style w:type="paragraph" w:customStyle="1" w:styleId="copytitle">
    <w:name w:val="copytitl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3065BC"/>
    <w:rPr>
      <w:b/>
      <w:bCs/>
    </w:rPr>
  </w:style>
  <w:style w:type="paragraph" w:customStyle="1" w:styleId="copyright">
    <w:name w:val="copyright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version-site">
    <w:name w:val="version-site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mobile-apptx">
    <w:name w:val="mobile-app_tx"/>
    <w:basedOn w:val="a0"/>
    <w:rsid w:val="003065BC"/>
  </w:style>
  <w:style w:type="paragraph" w:customStyle="1" w:styleId="cntd-apph">
    <w:name w:val="cntd-app_h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ntd-apptx">
    <w:name w:val="cntd-app_tx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ogo-appstore">
    <w:name w:val="logo-appstore"/>
    <w:basedOn w:val="a0"/>
    <w:rsid w:val="003065BC"/>
  </w:style>
  <w:style w:type="paragraph" w:customStyle="1" w:styleId="kodeks-apph">
    <w:name w:val="kodeks-app_h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kodeks-apptx">
    <w:name w:val="kodeks-app_tx"/>
    <w:basedOn w:val="a"/>
    <w:rsid w:val="003065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ogo-googleplay">
    <w:name w:val="logo-googleplay"/>
    <w:basedOn w:val="a0"/>
    <w:rsid w:val="003065BC"/>
  </w:style>
  <w:style w:type="character" w:customStyle="1" w:styleId="arr">
    <w:name w:val="arr"/>
    <w:basedOn w:val="a0"/>
    <w:rsid w:val="003065BC"/>
  </w:style>
  <w:style w:type="character" w:customStyle="1" w:styleId="message-text">
    <w:name w:val="message-text"/>
    <w:basedOn w:val="a0"/>
    <w:rsid w:val="00306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5220922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0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3281015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06396" TargetMode="External"/><Relationship Id="rId10" Type="http://schemas.openxmlformats.org/officeDocument/2006/relationships/hyperlink" Target="http://docs.cntd.ru/document/9018360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3920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123</Pages>
  <Words>15080</Words>
  <Characters>85956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crb-41</dc:creator>
  <cp:keywords/>
  <dc:description/>
  <cp:lastModifiedBy>Пользователь Windows</cp:lastModifiedBy>
  <cp:revision>7</cp:revision>
  <dcterms:created xsi:type="dcterms:W3CDTF">2015-01-15T07:55:00Z</dcterms:created>
  <dcterms:modified xsi:type="dcterms:W3CDTF">2020-01-24T09:08:00Z</dcterms:modified>
</cp:coreProperties>
</file>